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05818421"/>
        <w:docPartObj>
          <w:docPartGallery w:val="Cover Pages"/>
          <w:docPartUnique/>
        </w:docPartObj>
      </w:sdtPr>
      <w:sdtEndPr>
        <w:rPr>
          <w:lang w:val="fi-FI"/>
        </w:rPr>
      </w:sdtEndPr>
      <w:sdtContent>
        <w:p w14:paraId="1819B4C8" w14:textId="62B01433" w:rsidR="00CB32AF" w:rsidRDefault="00CB32AF"/>
        <w:p w14:paraId="062AC442" w14:textId="77B47B5D" w:rsidR="00CB32AF" w:rsidRDefault="002D001E">
          <w:pPr>
            <w:rPr>
              <w:lang w:val="fi-F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A64FEA9" wp14:editId="1D2706CB">
                    <wp:simplePos x="0" y="0"/>
                    <wp:positionH relativeFrom="page">
                      <wp:posOffset>1593364</wp:posOffset>
                    </wp:positionH>
                    <wp:positionV relativeFrom="page">
                      <wp:posOffset>8498840</wp:posOffset>
                    </wp:positionV>
                    <wp:extent cx="5753100" cy="484632"/>
                    <wp:effectExtent l="0" t="0" r="0" b="9525"/>
                    <wp:wrapSquare wrapText="bothSides"/>
                    <wp:docPr id="129" name="Tekstiruutu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Alaotsikk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BBA5A6F" w14:textId="22BA1A4A" w:rsidR="00CB32AF" w:rsidRPr="00ED0B2C" w:rsidRDefault="005003C5">
                                    <w:pPr>
                                      <w:pStyle w:val="Eivli"/>
                                      <w:spacing w:before="40" w:after="40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D0B2C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Suomen aikuisurheiluliitto ry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4FEA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29" o:spid="_x0000_s1026" type="#_x0000_t202" style="position:absolute;margin-left:125.45pt;margin-top:669.2pt;width:453pt;height:38.15pt;z-index:25165824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nXbAIAADg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Alaotsikk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BBA5A6F" w14:textId="22BA1A4A" w:rsidR="00CB32AF" w:rsidRPr="00ED0B2C" w:rsidRDefault="005003C5">
                              <w:pPr>
                                <w:pStyle w:val="Eivli"/>
                                <w:spacing w:before="40" w:after="40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ED0B2C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Suomen aikuisurheiluliitto ry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B32A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04461655" wp14:editId="72C5E44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Ryhmä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Puolivapaa piirto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1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0F40A9B" w14:textId="7ED00D1D" w:rsidR="00CB32AF" w:rsidRDefault="00A72F15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Otsikko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Reilun</w:t>
                                      </w:r>
                                      <w:proofErr w:type="spellEnd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Kilpailun</w:t>
                                      </w:r>
                                      <w:proofErr w:type="spellEnd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Ohjelma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Puolivapaa piirto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4461655" id="Ryhmä 125" o:spid="_x0000_s1027" style="position:absolute;margin-left:0;margin-top:0;width:540pt;height:556.55pt;z-index:-25165824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">
                    <o:lock v:ext="edit" aspectratio="t"/>
                    <v:shape id="Puolivapaa piirto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1,4972126;5557521,4763667;5557521,0;0,0" o:connectangles="0,0,0,0,0,0,0" textboxrect="0,0,720,700"/>
                      <v:textbox inset="1in,86.4pt,86.4pt,86.4pt">
                        <w:txbxContent>
                          <w:p w14:paraId="70F40A9B" w14:textId="7ED00D1D" w:rsidR="00CB32AF" w:rsidRDefault="00A72F1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Otsikko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Reilun</w:t>
                                </w:r>
                                <w:proofErr w:type="spellEnd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Kilpailun</w:t>
                                </w:r>
                                <w:proofErr w:type="spellEnd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Ohjelma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</v:shape>
                    <v:shape id="Puolivapaa piirto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CB32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B852CB7" wp14:editId="5F112DC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Suorakulmi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89FA3F" w14:textId="0E38D80C" w:rsidR="00CB32AF" w:rsidRDefault="00CB32AF">
                                <w:pPr>
                                  <w:pStyle w:val="Eivli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B852CB7" id="Suorakulmio 130" o:spid="_x0000_s1030" style="position:absolute;margin-left:-4.4pt;margin-top:0;width:46.8pt;height:77.75pt;z-index:251658241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" fillcolor="#4f81bd [3204]" stroked="f" strokeweight="2pt">
                    <o:lock v:ext="edit" aspectratio="t"/>
                    <v:textbox inset="3.6pt,,3.6pt">
                      <w:txbxContent>
                        <w:p w14:paraId="4189FA3F" w14:textId="0E38D80C" w:rsidR="00CB32AF" w:rsidRDefault="00CB32AF">
                          <w:pPr>
                            <w:pStyle w:val="Eivli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B32AF">
            <w:rPr>
              <w:lang w:val="fi-FI"/>
            </w:rPr>
            <w:br w:type="page"/>
          </w:r>
        </w:p>
      </w:sdtContent>
    </w:sdt>
    <w:p w14:paraId="431481C3" w14:textId="6EDF436E" w:rsidR="00EA68DC" w:rsidRPr="00447F20" w:rsidRDefault="008F04DE" w:rsidP="008F5C89">
      <w:pPr>
        <w:ind w:left="112" w:hanging="112"/>
        <w:rPr>
          <w:b/>
          <w:sz w:val="24"/>
          <w:lang w:val="fi-FI"/>
        </w:rPr>
      </w:pPr>
      <w:r w:rsidRPr="00447F20">
        <w:rPr>
          <w:b/>
          <w:sz w:val="24"/>
          <w:lang w:val="fi-FI"/>
        </w:rPr>
        <w:lastRenderedPageBreak/>
        <w:t>Suomen Aikuisurheiluliitto ry, SAUL</w:t>
      </w:r>
    </w:p>
    <w:p w14:paraId="04C2DF20" w14:textId="77777777" w:rsidR="00EA68DC" w:rsidRPr="00447F20" w:rsidRDefault="00EA68DC" w:rsidP="008F5C89">
      <w:pPr>
        <w:pStyle w:val="Leipteksti"/>
        <w:ind w:left="0"/>
        <w:rPr>
          <w:b/>
          <w:sz w:val="24"/>
          <w:lang w:val="fi-FI"/>
        </w:rPr>
      </w:pPr>
    </w:p>
    <w:p w14:paraId="42F67477" w14:textId="77777777" w:rsidR="00EA68DC" w:rsidRPr="00447F20" w:rsidRDefault="00EA68DC" w:rsidP="008F5C89">
      <w:pPr>
        <w:pStyle w:val="Leipteksti"/>
        <w:spacing w:before="9"/>
        <w:ind w:left="0"/>
        <w:rPr>
          <w:b/>
          <w:sz w:val="17"/>
          <w:lang w:val="fi-FI"/>
        </w:rPr>
      </w:pPr>
    </w:p>
    <w:p w14:paraId="03DEC8A9" w14:textId="1A51A385" w:rsidR="00EA68DC" w:rsidRPr="0003681C" w:rsidRDefault="0003681C" w:rsidP="00BE5E16">
      <w:pPr>
        <w:pStyle w:val="Otsikko"/>
        <w:rPr>
          <w:lang w:val="fi-FI"/>
        </w:rPr>
      </w:pPr>
      <w:r w:rsidRPr="0003681C">
        <w:rPr>
          <w:lang w:val="fi-FI"/>
        </w:rPr>
        <w:t>R</w:t>
      </w:r>
      <w:r>
        <w:rPr>
          <w:lang w:val="fi-FI"/>
        </w:rPr>
        <w:t>EILUN KILPAILUN OHJELMA</w:t>
      </w:r>
    </w:p>
    <w:p w14:paraId="14C49D31" w14:textId="77777777" w:rsidR="00EA68DC" w:rsidRPr="0003681C" w:rsidRDefault="008F04DE" w:rsidP="008F5C89">
      <w:pPr>
        <w:spacing w:before="269"/>
        <w:ind w:left="112"/>
        <w:rPr>
          <w:rFonts w:ascii="Calibri Light" w:hAnsi="Calibri Light"/>
          <w:sz w:val="32"/>
          <w:lang w:val="fi-FI"/>
        </w:rPr>
      </w:pPr>
      <w:r w:rsidRPr="0003681C">
        <w:rPr>
          <w:rFonts w:ascii="Calibri Light" w:hAnsi="Calibri Light"/>
          <w:color w:val="2E5395"/>
          <w:sz w:val="32"/>
          <w:lang w:val="fi-FI"/>
        </w:rPr>
        <w:t>Sisällys</w:t>
      </w:r>
    </w:p>
    <w:sdt>
      <w:sdtPr>
        <w:id w:val="681791526"/>
        <w:docPartObj>
          <w:docPartGallery w:val="Table of Contents"/>
          <w:docPartUnique/>
        </w:docPartObj>
      </w:sdtPr>
      <w:sdtEndPr/>
      <w:sdtContent>
        <w:p w14:paraId="2E5656B8" w14:textId="2F16BF9E" w:rsidR="001E5604" w:rsidRDefault="008F04DE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32207663" w:history="1">
            <w:r w:rsidR="001E5604" w:rsidRPr="001F6DB3">
              <w:rPr>
                <w:rStyle w:val="Hyperlinkki"/>
                <w:noProof/>
                <w:lang w:val="fi-FI"/>
              </w:rPr>
              <w:t>SAUL REILUN KILPAILUN 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_Toc132207663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4149934E" w14:textId="7C6A06D1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4" w:history="1">
            <w:r w:rsidR="001E5604" w:rsidRPr="001F6DB3">
              <w:rPr>
                <w:rStyle w:val="Hyperlinkki"/>
                <w:noProof/>
                <w:lang w:val="fi-FI"/>
              </w:rPr>
              <w:t>Termit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_Toc132207664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3EA4F599" w14:textId="37EA620D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5" w:history="1">
            <w:r w:rsidR="001E5604" w:rsidRPr="001F6DB3">
              <w:rPr>
                <w:rStyle w:val="Hyperlinkki"/>
                <w:noProof/>
                <w:lang w:val="fi-FI"/>
              </w:rPr>
              <w:t>SAUL:n toiminta-ajatus ja arvot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_Toc132207665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96EB563" w14:textId="035571FD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6" w:history="1">
            <w:r w:rsidR="001E5604" w:rsidRPr="001F6DB3">
              <w:rPr>
                <w:rStyle w:val="Hyperlinkki"/>
                <w:noProof/>
                <w:lang w:val="fi-FI"/>
              </w:rPr>
              <w:t>Liiton säännöt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_Toc132207666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73189C2" w14:textId="46A9B4E1" w:rsidR="001E5604" w:rsidRDefault="00A72F15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7" w:history="1">
            <w:r w:rsidR="001E5604" w:rsidRPr="001F6DB3">
              <w:rPr>
                <w:rStyle w:val="Hyperlinkki"/>
                <w:noProof/>
                <w:lang w:val="fi-FI"/>
              </w:rPr>
              <w:t>ANTIDOPINGOHJELMA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_Toc132207667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3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27E9572" w14:textId="17569DCC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8" w:history="1">
            <w:r w:rsidR="001E5604" w:rsidRPr="001F6DB3">
              <w:rPr>
                <w:rStyle w:val="Hyperlinkki"/>
                <w:noProof/>
                <w:lang w:val="fi-FI"/>
              </w:rPr>
              <w:t>Antidopingohjelman tavoitteet ja toimenpiteet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_Toc132207668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3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D37F236" w14:textId="52CCB1CF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9" w:history="1">
            <w:r w:rsidR="001E5604" w:rsidRPr="001F6DB3">
              <w:rPr>
                <w:rStyle w:val="Hyperlinkki"/>
                <w:noProof/>
                <w:lang w:val="fi-FI"/>
              </w:rPr>
              <w:t>Säännöstö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_Toc132207669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653B326" w14:textId="73031D76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0" w:history="1">
            <w:r w:rsidR="001E5604" w:rsidRPr="001F6DB3">
              <w:rPr>
                <w:rStyle w:val="Hyperlinkki"/>
                <w:noProof/>
                <w:lang w:val="fi-FI"/>
              </w:rPr>
              <w:t>Dopingvalvonta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_Toc132207670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40C6EC1" w14:textId="5B85DD7F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1" w:history="1">
            <w:r w:rsidR="001E5604" w:rsidRPr="001F6DB3">
              <w:rPr>
                <w:rStyle w:val="Hyperlinkki"/>
                <w:noProof/>
                <w:lang w:val="fi-FI"/>
              </w:rPr>
              <w:t>Erivapaus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_Toc132207671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C01B38F" w14:textId="6F583342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2" w:history="1">
            <w:r w:rsidR="001E5604" w:rsidRPr="001F6DB3">
              <w:rPr>
                <w:rStyle w:val="Hyperlinkki"/>
                <w:noProof/>
                <w:lang w:val="fi-FI"/>
              </w:rPr>
              <w:t>Koulutus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_Toc132207672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68525FCB" w14:textId="3FFA3324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3" w:history="1">
            <w:r w:rsidR="001E5604" w:rsidRPr="001F6DB3">
              <w:rPr>
                <w:rStyle w:val="Hyperlinkki"/>
                <w:noProof/>
                <w:lang w:val="fi-FI"/>
              </w:rPr>
              <w:t>Viestintä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_Toc132207673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3B31EFD9" w14:textId="551BE378" w:rsidR="001E5604" w:rsidRDefault="00A72F15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4" w:history="1">
            <w:r w:rsidR="001E5604" w:rsidRPr="001F6DB3">
              <w:rPr>
                <w:rStyle w:val="Hyperlinkki"/>
                <w:noProof/>
                <w:lang w:val="fi-FI"/>
              </w:rPr>
              <w:t>KILPAILUMANIPULAATION TORJUNTAOHJELMA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_Toc132207674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5CB3067" w14:textId="295CF877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5" w:history="1">
            <w:r w:rsidR="001E5604" w:rsidRPr="001F6DB3">
              <w:rPr>
                <w:rStyle w:val="Hyperlinkki"/>
                <w:noProof/>
                <w:lang w:val="fi-FI"/>
              </w:rPr>
              <w:t>Järjestön riskiarvio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_Toc132207675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F0C875A" w14:textId="31733235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6" w:history="1">
            <w:r w:rsidR="001E5604" w:rsidRPr="001F6DB3">
              <w:rPr>
                <w:rStyle w:val="Hyperlinkki"/>
                <w:noProof/>
                <w:lang w:val="fi-FI"/>
              </w:rPr>
              <w:t>Säännöstöt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_Toc132207676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EB180C7" w14:textId="18BB25A3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7" w:history="1">
            <w:r w:rsidR="001E5604" w:rsidRPr="001F6DB3">
              <w:rPr>
                <w:rStyle w:val="Hyperlinkki"/>
                <w:noProof/>
                <w:lang w:val="fi-FI"/>
              </w:rPr>
              <w:t>Koulutus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_Toc132207677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AA64082" w14:textId="50D64569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8" w:history="1">
            <w:r w:rsidR="001E5604" w:rsidRPr="001F6DB3">
              <w:rPr>
                <w:rStyle w:val="Hyperlinkki"/>
                <w:noProof/>
                <w:lang w:val="fi-FI"/>
              </w:rPr>
              <w:t>Viestintä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_Toc132207678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705C2EC" w14:textId="3EFADD7E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9" w:history="1">
            <w:r w:rsidR="001E5604" w:rsidRPr="001F6DB3">
              <w:rPr>
                <w:rStyle w:val="Hyperlinkki"/>
                <w:noProof/>
                <w:lang w:val="fi-FI"/>
              </w:rPr>
              <w:t>Toimenpiteet ja yhteystyöverkostot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_Toc132207679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313AFC7" w14:textId="0A4F53F0" w:rsidR="001E5604" w:rsidRDefault="00A72F15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80" w:history="1">
            <w:r w:rsidR="001E5604" w:rsidRPr="001F6DB3">
              <w:rPr>
                <w:rStyle w:val="Hyperlinkki"/>
                <w:noProof/>
                <w:lang w:val="fi-FI"/>
              </w:rPr>
              <w:t>Seuranta ja vastuuhenkilöt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_Toc132207680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D88987D" w14:textId="754B292D" w:rsidR="00EA68DC" w:rsidRDefault="008F04DE" w:rsidP="008F5C89">
          <w:r>
            <w:fldChar w:fldCharType="end"/>
          </w:r>
        </w:p>
      </w:sdtContent>
    </w:sdt>
    <w:p w14:paraId="75F745D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77686E66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1AFCC97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4D3CC85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3D36FF5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568C25C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776EC2AF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1233728" w14:textId="77777777" w:rsidR="0003681C" w:rsidRDefault="0003681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  <w:r>
        <w:rPr>
          <w:rFonts w:ascii="Calibri Light" w:hAnsi="Calibri Light" w:cs="Calibri Light"/>
          <w:color w:val="3C689E"/>
          <w:sz w:val="28"/>
          <w:szCs w:val="36"/>
          <w:lang w:val="fi-FI"/>
        </w:rPr>
        <w:br w:type="page"/>
      </w:r>
    </w:p>
    <w:p w14:paraId="38BC5A3E" w14:textId="65558AE9" w:rsidR="008F5C89" w:rsidRDefault="008F5C89" w:rsidP="008F5C89">
      <w:pPr>
        <w:pStyle w:val="Otsikko1"/>
        <w:rPr>
          <w:lang w:val="fi-FI"/>
        </w:rPr>
      </w:pPr>
      <w:bookmarkStart w:id="0" w:name="_Toc132207663"/>
      <w:r>
        <w:rPr>
          <w:lang w:val="fi-FI"/>
        </w:rPr>
        <w:lastRenderedPageBreak/>
        <w:t xml:space="preserve">SAUL </w:t>
      </w:r>
      <w:r w:rsidR="00307E8E">
        <w:rPr>
          <w:lang w:val="fi-FI"/>
        </w:rPr>
        <w:t>REILUN KILPAILUN OHJELMA</w:t>
      </w:r>
      <w:bookmarkEnd w:id="0"/>
    </w:p>
    <w:p w14:paraId="59FC8DAC" w14:textId="0202F9CE" w:rsidR="008F5C89" w:rsidRDefault="008F5C89" w:rsidP="008F5C89">
      <w:pPr>
        <w:pStyle w:val="Otsikko1"/>
        <w:rPr>
          <w:lang w:val="fi-FI"/>
        </w:rPr>
      </w:pPr>
    </w:p>
    <w:p w14:paraId="13B16164" w14:textId="504F0C91" w:rsidR="008F5C89" w:rsidRDefault="008F5C89" w:rsidP="008F5C89">
      <w:pPr>
        <w:pStyle w:val="Leipteksti"/>
        <w:ind w:right="502"/>
        <w:rPr>
          <w:lang w:val="fi-FI"/>
        </w:rPr>
      </w:pPr>
      <w:r>
        <w:rPr>
          <w:lang w:val="fi-FI"/>
        </w:rPr>
        <w:t xml:space="preserve">Suomen Aikuisurheiluliiton </w:t>
      </w:r>
      <w:r w:rsidR="00A5740D">
        <w:rPr>
          <w:lang w:val="fi-FI"/>
        </w:rPr>
        <w:t xml:space="preserve">(SAUL) </w:t>
      </w:r>
      <w:r>
        <w:rPr>
          <w:lang w:val="fi-FI"/>
        </w:rPr>
        <w:t xml:space="preserve">Reilun Kilpailun ohjelma sisältää </w:t>
      </w:r>
      <w:r w:rsidR="00307E8E">
        <w:rPr>
          <w:lang w:val="fi-FI"/>
        </w:rPr>
        <w:t xml:space="preserve">suunnitelman dopingin vastaiseen työhön ja kilpailumanipulaation torjuntaan. Ohjenuorana on käytetty Suomen Urheilun Eettisen Keskuksen (SUEK) laatimaa Reilun Kilpailun ohjelmien kriteeristöä. </w:t>
      </w:r>
      <w:r w:rsidR="00D62C1D">
        <w:rPr>
          <w:lang w:val="fi-FI"/>
        </w:rPr>
        <w:t>O</w:t>
      </w:r>
      <w:r w:rsidRPr="00447F20">
        <w:rPr>
          <w:lang w:val="fi-FI"/>
        </w:rPr>
        <w:t xml:space="preserve">hjelma on laadittu kaikille </w:t>
      </w:r>
      <w:r w:rsidR="00A5740D">
        <w:rPr>
          <w:lang w:val="fi-FI"/>
        </w:rPr>
        <w:t>SAUL</w:t>
      </w:r>
      <w:r w:rsidRPr="00447F20">
        <w:rPr>
          <w:lang w:val="fi-FI"/>
        </w:rPr>
        <w:t xml:space="preserve"> ry:n toiminnassa mukanaoleville </w:t>
      </w:r>
      <w:r>
        <w:rPr>
          <w:lang w:val="fi-FI"/>
        </w:rPr>
        <w:t xml:space="preserve">urheilijoille, </w:t>
      </w:r>
      <w:r w:rsidRPr="00447F20">
        <w:rPr>
          <w:lang w:val="fi-FI"/>
        </w:rPr>
        <w:t>valmentajille, seuratoimijoille ja huoltajille.</w:t>
      </w:r>
    </w:p>
    <w:p w14:paraId="0823679A" w14:textId="77777777" w:rsidR="008F5C89" w:rsidRDefault="008F5C89" w:rsidP="008F5C89">
      <w:pPr>
        <w:pStyle w:val="Otsikko1"/>
        <w:rPr>
          <w:lang w:val="fi-FI"/>
        </w:rPr>
      </w:pPr>
    </w:p>
    <w:p w14:paraId="3E962947" w14:textId="6F3754C7" w:rsidR="00A64ACC" w:rsidRDefault="00A64ACC" w:rsidP="00307E8E">
      <w:pPr>
        <w:pStyle w:val="Otsikko2"/>
        <w:rPr>
          <w:lang w:val="fi-FI"/>
        </w:rPr>
      </w:pPr>
      <w:bookmarkStart w:id="1" w:name="_Toc132207664"/>
      <w:r w:rsidRPr="00844A9C">
        <w:rPr>
          <w:lang w:val="fi-FI"/>
        </w:rPr>
        <w:t>T</w:t>
      </w:r>
      <w:r w:rsidR="00844A9C">
        <w:rPr>
          <w:lang w:val="fi-FI"/>
        </w:rPr>
        <w:t>ermit</w:t>
      </w:r>
      <w:bookmarkEnd w:id="1"/>
    </w:p>
    <w:p w14:paraId="18C069B7" w14:textId="77777777" w:rsidR="00577705" w:rsidRPr="00844A9C" w:rsidRDefault="00577705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21BA6688" w14:textId="32CF2FF2" w:rsidR="00A64ACC" w:rsidRPr="00D62C1D" w:rsidRDefault="00A64ACC" w:rsidP="00D77692">
      <w:pPr>
        <w:pStyle w:val="Leipteksti"/>
        <w:rPr>
          <w:lang w:val="fi-FI"/>
        </w:rPr>
      </w:pPr>
      <w:r w:rsidRPr="00D62C1D">
        <w:rPr>
          <w:lang w:val="fi-FI"/>
        </w:rPr>
        <w:t>SUEK</w:t>
      </w:r>
      <w:r w:rsidR="006016FA" w:rsidRPr="001A547C">
        <w:rPr>
          <w:lang w:val="fi-FI"/>
        </w:rPr>
        <w:tab/>
      </w:r>
      <w:r w:rsidR="006016FA" w:rsidRPr="00D62C1D">
        <w:rPr>
          <w:lang w:val="fi-FI"/>
        </w:rPr>
        <w:t xml:space="preserve">Suomen </w:t>
      </w:r>
      <w:r w:rsidR="00D5076D">
        <w:rPr>
          <w:color w:val="FF0000"/>
          <w:lang w:val="fi-FI"/>
        </w:rPr>
        <w:t>u</w:t>
      </w:r>
      <w:r w:rsidR="006016FA" w:rsidRPr="00D62C1D">
        <w:rPr>
          <w:lang w:val="fi-FI"/>
        </w:rPr>
        <w:t xml:space="preserve">rheilun </w:t>
      </w:r>
      <w:r w:rsidR="00D5076D">
        <w:rPr>
          <w:color w:val="FF0000"/>
          <w:lang w:val="fi-FI"/>
        </w:rPr>
        <w:t>e</w:t>
      </w:r>
      <w:r w:rsidR="00D5076D">
        <w:rPr>
          <w:lang w:val="fi-FI"/>
        </w:rPr>
        <w:t>et</w:t>
      </w:r>
      <w:r w:rsidR="006016FA" w:rsidRPr="00D62C1D">
        <w:rPr>
          <w:lang w:val="fi-FI"/>
        </w:rPr>
        <w:t xml:space="preserve">tinen </w:t>
      </w:r>
      <w:r w:rsidR="00D5076D">
        <w:rPr>
          <w:color w:val="FF0000"/>
          <w:lang w:val="fi-FI"/>
        </w:rPr>
        <w:t>k</w:t>
      </w:r>
      <w:r w:rsidR="006016FA" w:rsidRPr="00D62C1D">
        <w:rPr>
          <w:lang w:val="fi-FI"/>
        </w:rPr>
        <w:t>eskus</w:t>
      </w:r>
    </w:p>
    <w:p w14:paraId="06FC2BCD" w14:textId="3526A0BA" w:rsidR="00A64ACC" w:rsidRPr="00D77692" w:rsidRDefault="00A64ACC" w:rsidP="00D77692">
      <w:pPr>
        <w:pStyle w:val="Leipteksti"/>
      </w:pPr>
      <w:r w:rsidRPr="00D77692">
        <w:t>WADA</w:t>
      </w:r>
      <w:r w:rsidR="006016FA" w:rsidRPr="00D77692">
        <w:tab/>
      </w:r>
      <w:r w:rsidR="00094DDB" w:rsidRPr="00D77692">
        <w:t>World Anti-Dopin</w:t>
      </w:r>
      <w:r w:rsidR="00DA3E27" w:rsidRPr="00D77692">
        <w:t>g</w:t>
      </w:r>
      <w:r w:rsidR="00094DDB" w:rsidRPr="00D77692">
        <w:t xml:space="preserve"> </w:t>
      </w:r>
      <w:r w:rsidR="007E0012" w:rsidRPr="00D77692">
        <w:t>Agency</w:t>
      </w:r>
    </w:p>
    <w:p w14:paraId="13291A63" w14:textId="7818F8F7" w:rsidR="00A64ACC" w:rsidRPr="00D77692" w:rsidRDefault="00A64ACC" w:rsidP="00D77692">
      <w:pPr>
        <w:pStyle w:val="Leipteksti"/>
      </w:pPr>
      <w:r w:rsidRPr="00D77692">
        <w:t>WMA</w:t>
      </w:r>
      <w:r w:rsidR="00DA3E27" w:rsidRPr="00D77692">
        <w:tab/>
      </w:r>
      <w:r w:rsidR="003160D7" w:rsidRPr="00D77692">
        <w:t xml:space="preserve">World </w:t>
      </w:r>
      <w:proofErr w:type="gramStart"/>
      <w:r w:rsidR="003160D7" w:rsidRPr="00D77692">
        <w:t>Master</w:t>
      </w:r>
      <w:r w:rsidR="00412617" w:rsidRPr="00D77692">
        <w:t>s</w:t>
      </w:r>
      <w:proofErr w:type="gramEnd"/>
      <w:r w:rsidR="00B5511F" w:rsidRPr="00D77692">
        <w:t xml:space="preserve"> Athletics</w:t>
      </w:r>
    </w:p>
    <w:p w14:paraId="2AE6034F" w14:textId="71141988" w:rsidR="00A64ACC" w:rsidRPr="00A72F15" w:rsidRDefault="00A64ACC" w:rsidP="00D77692">
      <w:pPr>
        <w:pStyle w:val="Leipteksti"/>
      </w:pPr>
      <w:r w:rsidRPr="00A72F15">
        <w:t>EMA</w:t>
      </w:r>
      <w:r w:rsidR="00B5511F" w:rsidRPr="00A72F15">
        <w:tab/>
        <w:t>European Master</w:t>
      </w:r>
      <w:r w:rsidR="00412617" w:rsidRPr="00A72F15">
        <w:t>s</w:t>
      </w:r>
      <w:r w:rsidR="00B5511F" w:rsidRPr="00A72F15">
        <w:t xml:space="preserve"> Athletics</w:t>
      </w:r>
    </w:p>
    <w:p w14:paraId="7B942366" w14:textId="77777777" w:rsidR="00EA68DC" w:rsidRPr="00A72F15" w:rsidRDefault="00EA68DC" w:rsidP="008F5C89">
      <w:pPr>
        <w:pStyle w:val="Leipteksti"/>
        <w:ind w:left="0"/>
      </w:pPr>
    </w:p>
    <w:p w14:paraId="7D1F0726" w14:textId="77777777" w:rsidR="00EA68DC" w:rsidRPr="00D62C1D" w:rsidRDefault="008F04DE" w:rsidP="00307E8E">
      <w:pPr>
        <w:pStyle w:val="Otsikko2"/>
        <w:rPr>
          <w:lang w:val="fi-FI"/>
        </w:rPr>
      </w:pPr>
      <w:bookmarkStart w:id="2" w:name="_Toc132207665"/>
      <w:proofErr w:type="spellStart"/>
      <w:r w:rsidRPr="00D62C1D">
        <w:rPr>
          <w:lang w:val="fi-FI"/>
        </w:rPr>
        <w:t>SAUL:n</w:t>
      </w:r>
      <w:proofErr w:type="spellEnd"/>
      <w:r w:rsidRPr="00D62C1D">
        <w:rPr>
          <w:lang w:val="fi-FI"/>
        </w:rPr>
        <w:t xml:space="preserve"> toiminta-ajatus ja arvot</w:t>
      </w:r>
      <w:bookmarkEnd w:id="2"/>
    </w:p>
    <w:p w14:paraId="2A6229D4" w14:textId="77777777" w:rsidR="00EA68DC" w:rsidRPr="00447F20" w:rsidRDefault="00EA68DC" w:rsidP="008F5C89">
      <w:pPr>
        <w:pStyle w:val="Leipteksti"/>
        <w:spacing w:before="11"/>
        <w:ind w:left="0"/>
        <w:rPr>
          <w:rFonts w:ascii="Calibri Light"/>
          <w:sz w:val="23"/>
          <w:lang w:val="fi-FI"/>
        </w:rPr>
      </w:pPr>
    </w:p>
    <w:p w14:paraId="12EB6895" w14:textId="77777777" w:rsidR="00EA68DC" w:rsidRPr="00447F20" w:rsidRDefault="008F04DE" w:rsidP="008F5C89">
      <w:pPr>
        <w:pStyle w:val="Leipteksti"/>
        <w:ind w:right="897"/>
        <w:rPr>
          <w:lang w:val="fi-FI"/>
        </w:rPr>
      </w:pPr>
      <w:r w:rsidRPr="00447F20">
        <w:rPr>
          <w:lang w:val="fi-FI"/>
        </w:rPr>
        <w:t>Suomen Aikuisurheiluliitto toimii aikuisten valtakunnallisena liikuntajärjestönä. SAUL järjestää kilpailutoimintaa ja vastaa yleisurheilun osalta myös kansainvälisestä kilpailutoiminnasta. SAUL edistää terveystoimintakykyä ylläpitävää laaja-alaista harrastus-, koulutus- ja kilpailutoimintaa.</w:t>
      </w:r>
    </w:p>
    <w:p w14:paraId="6C17E94D" w14:textId="77777777" w:rsidR="00EA68DC" w:rsidRPr="00447F20" w:rsidRDefault="00EA68DC" w:rsidP="008F5C89">
      <w:pPr>
        <w:pStyle w:val="Leipteksti"/>
        <w:spacing w:before="11"/>
        <w:ind w:left="0"/>
        <w:rPr>
          <w:sz w:val="21"/>
          <w:lang w:val="fi-FI"/>
        </w:rPr>
      </w:pPr>
    </w:p>
    <w:p w14:paraId="45A51047" w14:textId="69F2FCA7" w:rsidR="00F75A2B" w:rsidRPr="00F75A2B" w:rsidRDefault="008F04DE" w:rsidP="008F5C89">
      <w:pPr>
        <w:pStyle w:val="Leipteksti"/>
        <w:rPr>
          <w:lang w:val="fi-FI"/>
        </w:rPr>
      </w:pPr>
      <w:r w:rsidRPr="00F75A2B">
        <w:rPr>
          <w:lang w:val="fi-FI"/>
        </w:rPr>
        <w:t>Suomen Aikuisurheiluliiton arvot ovat</w:t>
      </w:r>
      <w:r w:rsidR="00F75A2B" w:rsidRPr="00F75A2B">
        <w:rPr>
          <w:lang w:val="fi-FI"/>
        </w:rPr>
        <w:t xml:space="preserve"> </w:t>
      </w:r>
      <w:r w:rsidR="00F75A2B" w:rsidRPr="00F75A2B">
        <w:rPr>
          <w:b/>
          <w:bCs/>
          <w:lang w:val="fi-FI"/>
        </w:rPr>
        <w:t>Positiivisesti kohti liikunnallisia tavoitteita</w:t>
      </w:r>
      <w:r w:rsidR="00F75A2B" w:rsidRPr="00F75A2B">
        <w:rPr>
          <w:lang w:val="fi-FI"/>
        </w:rPr>
        <w:t>, johon sisältyy:</w:t>
      </w:r>
    </w:p>
    <w:p w14:paraId="15C9253A" w14:textId="31E3795D" w:rsidR="00EA68DC" w:rsidRPr="00F75A2B" w:rsidRDefault="008F04DE" w:rsidP="008F5C89">
      <w:pPr>
        <w:tabs>
          <w:tab w:val="left" w:pos="231"/>
        </w:tabs>
        <w:ind w:left="112"/>
        <w:rPr>
          <w:lang w:val="fi-FI"/>
        </w:rPr>
      </w:pPr>
      <w:r w:rsidRPr="00F75A2B">
        <w:rPr>
          <w:lang w:val="fi-FI"/>
        </w:rPr>
        <w:t>eettisyys</w:t>
      </w:r>
      <w:r w:rsidR="00F75A2B" w:rsidRPr="00F75A2B">
        <w:rPr>
          <w:lang w:val="fi-FI"/>
        </w:rPr>
        <w:t>, e</w:t>
      </w:r>
      <w:r w:rsidRPr="00F75A2B">
        <w:rPr>
          <w:lang w:val="fi-FI"/>
        </w:rPr>
        <w:t>lämysmyönteisyys</w:t>
      </w:r>
      <w:r w:rsidR="00F75A2B" w:rsidRPr="00F75A2B">
        <w:rPr>
          <w:lang w:val="fi-FI"/>
        </w:rPr>
        <w:t xml:space="preserve">, </w:t>
      </w:r>
      <w:r w:rsidRPr="00F75A2B">
        <w:rPr>
          <w:lang w:val="fi-FI"/>
        </w:rPr>
        <w:t>esimerkillisyys</w:t>
      </w:r>
      <w:r w:rsidR="00F75A2B">
        <w:rPr>
          <w:lang w:val="fi-FI"/>
        </w:rPr>
        <w:t xml:space="preserve">, </w:t>
      </w:r>
      <w:r w:rsidR="00F75A2B" w:rsidRPr="00F75A2B">
        <w:rPr>
          <w:lang w:val="fi-FI"/>
        </w:rPr>
        <w:t>kannustavuus,</w:t>
      </w:r>
      <w:r w:rsidR="00F75A2B">
        <w:rPr>
          <w:lang w:val="fi-FI"/>
        </w:rPr>
        <w:t xml:space="preserve"> </w:t>
      </w:r>
      <w:r w:rsidRPr="00F75A2B">
        <w:rPr>
          <w:lang w:val="fi-FI"/>
        </w:rPr>
        <w:t>tasa-arvoisuus</w:t>
      </w:r>
      <w:r w:rsidR="00F75A2B">
        <w:rPr>
          <w:lang w:val="fi-FI"/>
        </w:rPr>
        <w:t xml:space="preserve"> ja </w:t>
      </w:r>
      <w:r w:rsidRPr="00F75A2B">
        <w:rPr>
          <w:lang w:val="fi-FI"/>
        </w:rPr>
        <w:t>tavoitteellisuus</w:t>
      </w:r>
      <w:r w:rsidR="00F75A2B" w:rsidRPr="00F75A2B">
        <w:rPr>
          <w:lang w:val="fi-FI"/>
        </w:rPr>
        <w:t xml:space="preserve">. </w:t>
      </w:r>
    </w:p>
    <w:p w14:paraId="237ABC13" w14:textId="368DF2AE" w:rsidR="008A52D7" w:rsidRDefault="008A52D7" w:rsidP="008F5C89">
      <w:pPr>
        <w:pStyle w:val="Leipteksti"/>
        <w:ind w:right="502"/>
        <w:rPr>
          <w:lang w:val="fi-FI"/>
        </w:rPr>
      </w:pPr>
    </w:p>
    <w:p w14:paraId="1EB3CC8F" w14:textId="09558292" w:rsidR="008A52D7" w:rsidRDefault="008A52D7" w:rsidP="00307E8E">
      <w:pPr>
        <w:pStyle w:val="Otsikko2"/>
        <w:rPr>
          <w:lang w:val="fi-FI"/>
        </w:rPr>
      </w:pPr>
      <w:bookmarkStart w:id="3" w:name="_Toc132207666"/>
      <w:r w:rsidRPr="41A13D02">
        <w:rPr>
          <w:lang w:val="fi-FI"/>
        </w:rPr>
        <w:t>Liiton säännöt</w:t>
      </w:r>
      <w:bookmarkEnd w:id="3"/>
    </w:p>
    <w:p w14:paraId="48DD3A61" w14:textId="77777777" w:rsidR="00D77692" w:rsidRDefault="00D77692" w:rsidP="00D77692">
      <w:pPr>
        <w:pStyle w:val="Leipteksti"/>
        <w:rPr>
          <w:lang w:val="fi-FI"/>
        </w:rPr>
      </w:pPr>
    </w:p>
    <w:p w14:paraId="7EA3C583" w14:textId="46370C3C" w:rsidR="008A52D7" w:rsidRDefault="008A52D7" w:rsidP="00D77692">
      <w:pPr>
        <w:pStyle w:val="Leipteksti"/>
        <w:rPr>
          <w:lang w:val="fi-FI"/>
        </w:rPr>
      </w:pPr>
      <w:r w:rsidRPr="00D77692">
        <w:rPr>
          <w:lang w:val="fi-FI"/>
        </w:rPr>
        <w:t>Liiton</w:t>
      </w:r>
      <w:r>
        <w:rPr>
          <w:lang w:val="fi-FI"/>
        </w:rPr>
        <w:t xml:space="preserve"> säännöissä on kirjaukset sitoutumisesta urheilun reilun pelin periaatteisiin.</w:t>
      </w:r>
    </w:p>
    <w:p w14:paraId="60E0B601" w14:textId="77777777" w:rsidR="008A52D7" w:rsidRDefault="008A52D7" w:rsidP="008F5C89">
      <w:pPr>
        <w:pStyle w:val="TableParagraph"/>
        <w:rPr>
          <w:lang w:val="fi-FI"/>
        </w:rPr>
      </w:pPr>
    </w:p>
    <w:p w14:paraId="3E341819" w14:textId="772320D2" w:rsidR="008A52D7" w:rsidRPr="008A52D7" w:rsidRDefault="008A52D7" w:rsidP="008F5C89">
      <w:pPr>
        <w:pStyle w:val="TableParagraph"/>
        <w:ind w:firstLine="112"/>
        <w:rPr>
          <w:lang w:val="fi-FI"/>
        </w:rPr>
      </w:pPr>
      <w:r>
        <w:rPr>
          <w:lang w:val="fi-FI"/>
        </w:rPr>
        <w:t xml:space="preserve"> </w:t>
      </w:r>
      <w:r w:rsidRPr="008A52D7">
        <w:rPr>
          <w:lang w:val="fi-FI"/>
        </w:rPr>
        <w:t>18 §</w:t>
      </w:r>
    </w:p>
    <w:p w14:paraId="6F8D599C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Sitoutuminen Urheilun oikeusturvalautakunnan toimivaltaan</w:t>
      </w:r>
    </w:p>
    <w:p w14:paraId="1CB3B068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 ja sen jäsenet sekä jäsenten jäsenet sitoutuvat urheilun oikeusturvalautakunnan toimivaltaan ja</w:t>
      </w:r>
    </w:p>
    <w:p w14:paraId="1F30BDF5" w14:textId="780FEA78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noudattamaan lautakunnan päätöksiä.</w:t>
      </w:r>
      <w:r>
        <w:rPr>
          <w:lang w:val="fi-FI"/>
        </w:rPr>
        <w:t xml:space="preserve"> </w:t>
      </w:r>
      <w:r w:rsidRPr="008A52D7">
        <w:rPr>
          <w:lang w:val="fi-FI"/>
        </w:rPr>
        <w:t>Liiton ja sen jäsenten tekemistä päätöksistä voi valittaa urheilun oikeusturvalautakuntaan, mikäli</w:t>
      </w:r>
      <w:r>
        <w:rPr>
          <w:lang w:val="fi-FI"/>
        </w:rPr>
        <w:t xml:space="preserve"> </w:t>
      </w:r>
      <w:r w:rsidRPr="008A52D7">
        <w:rPr>
          <w:lang w:val="fi-FI"/>
        </w:rPr>
        <w:t>tehty päätös kuuluu lautakunnan toimivaltaan.</w:t>
      </w:r>
      <w:r>
        <w:rPr>
          <w:lang w:val="fi-FI"/>
        </w:rPr>
        <w:t xml:space="preserve"> </w:t>
      </w:r>
    </w:p>
    <w:p w14:paraId="15A2E573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2BF4210B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Sitoutuminen antidopingtoimintaan</w:t>
      </w:r>
    </w:p>
    <w:p w14:paraId="4FA46FF2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Liitto, sen jäsenet ja jäsenten jäsenet sitoutuvat kulloinkin voimassa olevaan Suomen</w:t>
      </w:r>
    </w:p>
    <w:p w14:paraId="726785A8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antidopingsäännöstöön, Maailman antidopingsäännöstöön, Kansainvälisen Olympiakomitean,</w:t>
      </w:r>
    </w:p>
    <w:p w14:paraId="087F69B5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 xml:space="preserve">Kansainvälisen </w:t>
      </w:r>
      <w:proofErr w:type="spellStart"/>
      <w:r w:rsidRPr="008A52D7">
        <w:rPr>
          <w:lang w:val="fi-FI"/>
        </w:rPr>
        <w:t>Paralympiakomitean</w:t>
      </w:r>
      <w:proofErr w:type="spellEnd"/>
      <w:r w:rsidRPr="008A52D7">
        <w:rPr>
          <w:lang w:val="fi-FI"/>
        </w:rPr>
        <w:t xml:space="preserve"> ja kansainvälisten kattojärjestöjensä antidopingsäännöstöön sekä</w:t>
      </w:r>
    </w:p>
    <w:p w14:paraId="1B06F8FB" w14:textId="72BB5673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Suomen allekirjoittamien kansainvälisten antidopingsopimusten mukaisiin sääntöihin.</w:t>
      </w:r>
    </w:p>
    <w:p w14:paraId="17F06514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758A7FCF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Kilpailutapahtumien/tulosten manipulointi</w:t>
      </w:r>
    </w:p>
    <w:p w14:paraId="5D56251A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Liitto, sen jäsenet ja jäsenten jäsenet sitoutuvat kaikin keinoin ehkäisemään kilpailutulosten, -</w:t>
      </w:r>
    </w:p>
    <w:p w14:paraId="4CDA4EDB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suoritusten tai -tapahtumien manipulointia.</w:t>
      </w:r>
    </w:p>
    <w:p w14:paraId="6E0FFD6D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Liiton ja sen jäsenten toimintaan osallistuvat henkilöt, jotka ovat velvollisia noudattamaan näitä</w:t>
      </w:r>
    </w:p>
    <w:p w14:paraId="767A1E94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sääntöjä seurajäsenyytensä tai muiden järjestelyiden kautta, eivät saa itse tai edustajansa kautta lyödä</w:t>
      </w:r>
    </w:p>
    <w:p w14:paraId="45F407D4" w14:textId="7C6267EF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vetoa tai muilla tavoin osallistua tai vaikuttaa vedonlyöntiin oman kilpailunsa kilpailutapahtumista.</w:t>
      </w:r>
    </w:p>
    <w:p w14:paraId="663A3A73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3DDD37CB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Liikunnan ja urheilun yhteiset vakavaa epäasiallista käyttäytymistä ja vakavia eettisiä</w:t>
      </w:r>
    </w:p>
    <w:p w14:paraId="6AB2302C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rikkomuksia koskevat kurinpitomääräykset</w:t>
      </w:r>
    </w:p>
    <w:p w14:paraId="50EF087C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lastRenderedPageBreak/>
        <w:t>Liitto ja sen jäsenet sitoutuvat liikunnan ja urheilun yhteisiin vakavaa epäasiallista käyttäytymistä ja</w:t>
      </w:r>
    </w:p>
    <w:p w14:paraId="7D256A97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vakavia eettisiä rikkomuksia koskeviin kurinpitomääräyksiin ja urheiluyhteisön yhteisen eettisten</w:t>
      </w:r>
    </w:p>
    <w:p w14:paraId="1F771220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rikkomusten kurinpitolautakunnan toimivaltaan ja sääntöihin sekä sen päätöksiin. Liiton jäsenet</w:t>
      </w:r>
    </w:p>
    <w:p w14:paraId="35FF256D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sitouttavat omat jäsenensä ja toiminnassaan mukana olevat henkilöt ja yhteisöt edellä mainittuihin</w:t>
      </w:r>
    </w:p>
    <w:p w14:paraId="5F6305F0" w14:textId="20B2C3CE" w:rsidR="00F75A2B" w:rsidRDefault="008A52D7" w:rsidP="00307E8E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kurinpitomääräyksiin ja kurinpitolautakunnan toimivaltaan, sääntöihin ja päätöksiin.</w:t>
      </w:r>
    </w:p>
    <w:p w14:paraId="55027A03" w14:textId="593ED04D" w:rsidR="00F75A2B" w:rsidRDefault="00F75A2B" w:rsidP="008F5C89">
      <w:pPr>
        <w:pStyle w:val="TableParagraph"/>
        <w:rPr>
          <w:lang w:val="fi-FI"/>
        </w:rPr>
      </w:pPr>
    </w:p>
    <w:p w14:paraId="59CA0319" w14:textId="77777777" w:rsidR="00F75A2B" w:rsidRDefault="00F75A2B" w:rsidP="008F5C89">
      <w:pPr>
        <w:pStyle w:val="TableParagraph"/>
        <w:rPr>
          <w:lang w:val="fi-FI"/>
        </w:rPr>
      </w:pPr>
    </w:p>
    <w:p w14:paraId="6E3EB578" w14:textId="6E52D0EE" w:rsidR="008F5C89" w:rsidRDefault="008F5C89" w:rsidP="008F5C89">
      <w:pPr>
        <w:pStyle w:val="Otsikko1"/>
        <w:rPr>
          <w:lang w:val="fi-FI"/>
        </w:rPr>
      </w:pPr>
      <w:bookmarkStart w:id="4" w:name="_Toc132207667"/>
      <w:r>
        <w:rPr>
          <w:lang w:val="fi-FI"/>
        </w:rPr>
        <w:t>A</w:t>
      </w:r>
      <w:r w:rsidR="00307E8E">
        <w:rPr>
          <w:lang w:val="fi-FI"/>
        </w:rPr>
        <w:t>NTIDOPINGOHJELMA</w:t>
      </w:r>
      <w:bookmarkEnd w:id="4"/>
    </w:p>
    <w:p w14:paraId="49E02257" w14:textId="77777777" w:rsidR="008F5C89" w:rsidRDefault="008F5C89" w:rsidP="008F5C89">
      <w:pPr>
        <w:pStyle w:val="Otsikko1"/>
        <w:rPr>
          <w:lang w:val="fi-FI"/>
        </w:rPr>
      </w:pPr>
    </w:p>
    <w:p w14:paraId="122B53BB" w14:textId="557D833C" w:rsidR="00EA68DC" w:rsidRPr="00D62C1D" w:rsidRDefault="008F04DE" w:rsidP="00307E8E">
      <w:pPr>
        <w:pStyle w:val="Otsikko2"/>
        <w:rPr>
          <w:lang w:val="fi-FI"/>
        </w:rPr>
      </w:pPr>
      <w:bookmarkStart w:id="5" w:name="_Toc132207668"/>
      <w:r w:rsidRPr="00D62C1D">
        <w:rPr>
          <w:lang w:val="fi-FI"/>
        </w:rPr>
        <w:t>A</w:t>
      </w:r>
      <w:r w:rsidR="008A52D7" w:rsidRPr="00D62C1D">
        <w:rPr>
          <w:lang w:val="fi-FI"/>
        </w:rPr>
        <w:t>ntidopingohjelman tavoitteet ja toimenpiteet</w:t>
      </w:r>
      <w:bookmarkEnd w:id="5"/>
    </w:p>
    <w:p w14:paraId="4B20657F" w14:textId="77777777" w:rsidR="00307E8E" w:rsidRPr="00D62C1D" w:rsidRDefault="00307E8E" w:rsidP="00307E8E">
      <w:pPr>
        <w:pStyle w:val="Otsikko2"/>
        <w:rPr>
          <w:lang w:val="fi-FI"/>
        </w:rPr>
      </w:pPr>
    </w:p>
    <w:p w14:paraId="2337F1A5" w14:textId="77777777" w:rsidR="00EA68DC" w:rsidRPr="00447F20" w:rsidRDefault="008F04DE" w:rsidP="00D77692">
      <w:pPr>
        <w:pStyle w:val="Leipteksti"/>
        <w:rPr>
          <w:lang w:val="fi-FI"/>
        </w:rPr>
      </w:pPr>
      <w:r w:rsidRPr="00447F20">
        <w:rPr>
          <w:lang w:val="fi-FI"/>
        </w:rPr>
        <w:t xml:space="preserve">Tavoitteena on </w:t>
      </w:r>
    </w:p>
    <w:p w14:paraId="343E1013" w14:textId="39B7C8F8" w:rsidR="00EA68DC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447F20">
        <w:rPr>
          <w:lang w:val="fi-FI"/>
        </w:rPr>
        <w:t>pitää ajan tasalla ne toimenpiteet, joilla liiton ja seurojen toiminnassa mukana olevien urheilij</w:t>
      </w:r>
      <w:r w:rsidR="001C37B9">
        <w:rPr>
          <w:lang w:val="fi-FI"/>
        </w:rPr>
        <w:t>oiden</w:t>
      </w:r>
      <w:r w:rsidRPr="00447F20">
        <w:rPr>
          <w:lang w:val="fi-FI"/>
        </w:rPr>
        <w:t>, valmentajien, kouluttajien sekä luottamus- ja toimihenkilöiden antidopingtyöhön liittyvä tietous päivittyy säännöllisesti.</w:t>
      </w:r>
    </w:p>
    <w:p w14:paraId="26A9B3EA" w14:textId="77777777" w:rsidR="00D77692" w:rsidRDefault="0007182B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>
        <w:rPr>
          <w:lang w:val="fi-FI"/>
        </w:rPr>
        <w:t>sitouttaa liiton jäsenet liiton</w:t>
      </w:r>
      <w:r w:rsidR="002855A3">
        <w:rPr>
          <w:lang w:val="fi-FI"/>
        </w:rPr>
        <w:t xml:space="preserve"> sääntöjen</w:t>
      </w:r>
      <w:r>
        <w:rPr>
          <w:lang w:val="fi-FI"/>
        </w:rPr>
        <w:t xml:space="preserve"> </w:t>
      </w:r>
      <w:r w:rsidRPr="008A52D7">
        <w:rPr>
          <w:lang w:val="fi-FI"/>
        </w:rPr>
        <w:t>18 §</w:t>
      </w:r>
      <w:r>
        <w:rPr>
          <w:lang w:val="fi-FI"/>
        </w:rPr>
        <w:t xml:space="preserve"> pykälään</w:t>
      </w:r>
      <w:r w:rsidR="002855A3">
        <w:rPr>
          <w:lang w:val="fi-FI"/>
        </w:rPr>
        <w:t xml:space="preserve"> </w:t>
      </w:r>
    </w:p>
    <w:p w14:paraId="37C7381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pitää aikuisurheilu puhtaana dopingista säännöllisellä ja mahdollisimman kattavalla koulutuksella ja tiedottamisella.</w:t>
      </w:r>
    </w:p>
    <w:p w14:paraId="4F00D370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korostaa terveyttä ja kestäviä elämänarvoja koko elämänkaaren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ajan</w:t>
      </w:r>
    </w:p>
    <w:p w14:paraId="25831210" w14:textId="77777777" w:rsidR="00D77692" w:rsidRDefault="006063A7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lisätä tietoisuutta ja vaikuttaa toimijoidemme asenteisiin myönteisesti antidopingohjelmaan kohtaan</w:t>
      </w:r>
    </w:p>
    <w:p w14:paraId="203176A4" w14:textId="26AABC85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 xml:space="preserve">tuoda </w:t>
      </w:r>
      <w:r w:rsidR="00A5740D">
        <w:rPr>
          <w:lang w:val="fi-FI"/>
        </w:rPr>
        <w:t xml:space="preserve">esiin </w:t>
      </w:r>
      <w:r w:rsidRPr="00D77692">
        <w:rPr>
          <w:lang w:val="fi-FI"/>
        </w:rPr>
        <w:t>kiellettyjen aineiden käytöstä aiheutuvat haitat ikääntyvän ihmisen</w:t>
      </w:r>
      <w:r w:rsidRPr="00D77692">
        <w:rPr>
          <w:spacing w:val="-7"/>
          <w:lang w:val="fi-FI"/>
        </w:rPr>
        <w:t xml:space="preserve"> </w:t>
      </w:r>
      <w:r w:rsidRPr="00D77692">
        <w:rPr>
          <w:lang w:val="fi-FI"/>
        </w:rPr>
        <w:t>terveydelle</w:t>
      </w:r>
    </w:p>
    <w:p w14:paraId="32DFC61D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turvata urheilijoiden, kaikkien eri toimihenkilöiden ja urheiluyleisön oikeus reiluun ja puhtaaseen kilpailuun</w:t>
      </w:r>
    </w:p>
    <w:p w14:paraId="628C6337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määrittää liiton antidopingtyön vastuualueet ja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tehtävät</w:t>
      </w:r>
    </w:p>
    <w:p w14:paraId="36A78EE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tehdä yhteistyötä antidopingtyötä tekevien tahojen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kanssa</w:t>
      </w:r>
    </w:p>
    <w:p w14:paraId="6006F46B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harjoittaa avointa, säännöllistä ja tehokasta viestintää</w:t>
      </w:r>
      <w:r w:rsidRPr="00D77692">
        <w:rPr>
          <w:spacing w:val="-6"/>
          <w:lang w:val="fi-FI"/>
        </w:rPr>
        <w:t xml:space="preserve"> </w:t>
      </w:r>
      <w:r w:rsidRPr="00D77692">
        <w:rPr>
          <w:lang w:val="fi-FI"/>
        </w:rPr>
        <w:t>antidopingasioissa</w:t>
      </w:r>
    </w:p>
    <w:p w14:paraId="44A409E1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ehkäistä antidopingtyöhön mahdollisesti liittyviä epäselvyyksiä ja</w:t>
      </w:r>
      <w:r w:rsidRPr="00D77692">
        <w:rPr>
          <w:spacing w:val="-11"/>
          <w:lang w:val="fi-FI"/>
        </w:rPr>
        <w:t xml:space="preserve"> </w:t>
      </w:r>
      <w:r w:rsidRPr="00D77692">
        <w:rPr>
          <w:lang w:val="fi-FI"/>
        </w:rPr>
        <w:t>väärinymmärryksiä</w:t>
      </w:r>
    </w:p>
    <w:p w14:paraId="3C6AF69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proofErr w:type="spellStart"/>
      <w:r>
        <w:t>vaikuttaa</w:t>
      </w:r>
      <w:proofErr w:type="spellEnd"/>
      <w:r>
        <w:t xml:space="preserve"> </w:t>
      </w:r>
      <w:proofErr w:type="spellStart"/>
      <w:r>
        <w:t>lajin</w:t>
      </w:r>
      <w:proofErr w:type="spellEnd"/>
      <w:r>
        <w:t xml:space="preserve"> </w:t>
      </w:r>
      <w:proofErr w:type="spellStart"/>
      <w:r>
        <w:t>kansainväliseen</w:t>
      </w:r>
      <w:proofErr w:type="spellEnd"/>
      <w:r w:rsidRPr="00D77692">
        <w:rPr>
          <w:spacing w:val="-5"/>
        </w:rPr>
        <w:t xml:space="preserve"> </w:t>
      </w:r>
      <w:proofErr w:type="spellStart"/>
      <w:r>
        <w:t>antidopingtyöhön</w:t>
      </w:r>
      <w:proofErr w:type="spellEnd"/>
    </w:p>
    <w:p w14:paraId="4B8C28DC" w14:textId="0028E878" w:rsidR="001B3781" w:rsidRPr="00D77692" w:rsidRDefault="00F22433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vaikuttaa jäsenistön asenteisiin antidopingissa viestinnän avulla</w:t>
      </w:r>
      <w:r w:rsidR="002855A3" w:rsidRPr="00D77692">
        <w:rPr>
          <w:lang w:val="fi-FI"/>
        </w:rPr>
        <w:t xml:space="preserve"> </w:t>
      </w:r>
    </w:p>
    <w:p w14:paraId="6A928768" w14:textId="77777777" w:rsidR="006063A7" w:rsidRPr="001B3781" w:rsidRDefault="006063A7" w:rsidP="008F5C89">
      <w:pPr>
        <w:pStyle w:val="Luettelokappale"/>
        <w:tabs>
          <w:tab w:val="left" w:pos="231"/>
        </w:tabs>
        <w:ind w:firstLine="0"/>
        <w:rPr>
          <w:lang w:val="fi-FI"/>
        </w:rPr>
      </w:pPr>
    </w:p>
    <w:p w14:paraId="33C0D242" w14:textId="75306FF1" w:rsidR="00D77692" w:rsidRPr="00D77692" w:rsidRDefault="008F04DE" w:rsidP="00D77692">
      <w:pPr>
        <w:pStyle w:val="Leipteksti"/>
        <w:rPr>
          <w:lang w:val="fi-FI"/>
        </w:rPr>
      </w:pPr>
      <w:r w:rsidRPr="00D77692">
        <w:rPr>
          <w:lang w:val="fi-FI"/>
        </w:rPr>
        <w:t>Toimenpiteitä ovat</w:t>
      </w:r>
      <w:r w:rsidR="00D77692">
        <w:rPr>
          <w:lang w:val="fi-FI"/>
        </w:rPr>
        <w:t>:</w:t>
      </w:r>
      <w:r w:rsidRPr="00D77692">
        <w:rPr>
          <w:lang w:val="fi-FI"/>
        </w:rPr>
        <w:t xml:space="preserve">  </w:t>
      </w:r>
    </w:p>
    <w:p w14:paraId="2D43678E" w14:textId="0B86235B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447F20">
        <w:rPr>
          <w:lang w:val="fi-FI"/>
        </w:rPr>
        <w:t>ärjestä</w:t>
      </w:r>
      <w:r>
        <w:rPr>
          <w:lang w:val="fi-FI"/>
        </w:rPr>
        <w:t>mme</w:t>
      </w:r>
      <w:r w:rsidR="008F04DE" w:rsidRPr="00447F20">
        <w:rPr>
          <w:lang w:val="fi-FI"/>
        </w:rPr>
        <w:t xml:space="preserve"> antidopingkoulutusta yhdessä </w:t>
      </w:r>
      <w:proofErr w:type="spellStart"/>
      <w:r w:rsidR="008F04DE" w:rsidRPr="00447F20">
        <w:rPr>
          <w:lang w:val="fi-FI"/>
        </w:rPr>
        <w:t>SUEKin</w:t>
      </w:r>
      <w:proofErr w:type="spellEnd"/>
      <w:r w:rsidR="008F04DE" w:rsidRPr="00447F20">
        <w:rPr>
          <w:lang w:val="fi-FI"/>
        </w:rPr>
        <w:t xml:space="preserve"> kanssa. </w:t>
      </w:r>
      <w:r w:rsidR="008F04DE" w:rsidRPr="00D77692">
        <w:rPr>
          <w:lang w:val="fi-FI"/>
        </w:rPr>
        <w:t>Palveluntuottajana toimii</w:t>
      </w:r>
      <w:r w:rsidR="008F04DE" w:rsidRPr="00D77692">
        <w:rPr>
          <w:spacing w:val="-17"/>
          <w:lang w:val="fi-FI"/>
        </w:rPr>
        <w:t xml:space="preserve"> </w:t>
      </w:r>
      <w:r w:rsidR="008F04DE" w:rsidRPr="00D77692">
        <w:rPr>
          <w:lang w:val="fi-FI"/>
        </w:rPr>
        <w:t>SUEK.</w:t>
      </w:r>
    </w:p>
    <w:p w14:paraId="12B14FE5" w14:textId="0D6FE9FC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D77692">
        <w:rPr>
          <w:lang w:val="fi-FI"/>
        </w:rPr>
        <w:t>ulkaise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antidoping tiedotusmateriaalia Ikiliikkuja-jäsenlehdessä vähintään kahdesti</w:t>
      </w:r>
      <w:r w:rsidR="008F04DE" w:rsidRPr="00D77692">
        <w:rPr>
          <w:spacing w:val="-14"/>
          <w:lang w:val="fi-FI"/>
        </w:rPr>
        <w:t xml:space="preserve"> </w:t>
      </w:r>
      <w:r w:rsidR="008F04DE" w:rsidRPr="00D77692">
        <w:rPr>
          <w:lang w:val="fi-FI"/>
        </w:rPr>
        <w:t>vuodessa</w:t>
      </w:r>
      <w:r w:rsidR="00F173F5">
        <w:rPr>
          <w:lang w:val="fi-FI"/>
        </w:rPr>
        <w:t>.</w:t>
      </w:r>
    </w:p>
    <w:p w14:paraId="5A82A992" w14:textId="19701F8C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T</w:t>
      </w:r>
      <w:r w:rsidR="008F04DE" w:rsidRPr="00D77692">
        <w:rPr>
          <w:lang w:val="fi-FI"/>
        </w:rPr>
        <w:t>iedot</w:t>
      </w:r>
      <w:r>
        <w:rPr>
          <w:lang w:val="fi-FI"/>
        </w:rPr>
        <w:t>amme</w:t>
      </w:r>
      <w:r w:rsidR="008F04DE" w:rsidRPr="00D77692">
        <w:rPr>
          <w:lang w:val="fi-FI"/>
        </w:rPr>
        <w:t xml:space="preserve"> jäsenseuroja ja yleisesti antidoping asioista liiton sähköisissä tiedotus- ja</w:t>
      </w:r>
      <w:r w:rsidR="008F04DE" w:rsidRPr="00D77692">
        <w:rPr>
          <w:spacing w:val="-22"/>
          <w:lang w:val="fi-FI"/>
        </w:rPr>
        <w:t xml:space="preserve"> </w:t>
      </w:r>
      <w:r w:rsidR="008F04DE" w:rsidRPr="00D77692">
        <w:rPr>
          <w:lang w:val="fi-FI"/>
        </w:rPr>
        <w:t>mediakanavissa</w:t>
      </w:r>
      <w:r w:rsidR="00F173F5">
        <w:rPr>
          <w:lang w:val="fi-FI"/>
        </w:rPr>
        <w:t>.</w:t>
      </w:r>
    </w:p>
    <w:p w14:paraId="3CE77FAE" w14:textId="532CEAEE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D77692">
        <w:rPr>
          <w:lang w:val="fi-FI"/>
        </w:rPr>
        <w:t>a</w:t>
      </w:r>
      <w:r>
        <w:rPr>
          <w:lang w:val="fi-FI"/>
        </w:rPr>
        <w:t>amme</w:t>
      </w:r>
      <w:r w:rsidR="008F04DE" w:rsidRPr="00D77692">
        <w:rPr>
          <w:lang w:val="fi-FI"/>
        </w:rPr>
        <w:t xml:space="preserve"> aktiivisesti </w:t>
      </w:r>
      <w:r w:rsidR="00522A14" w:rsidRPr="00D77692">
        <w:rPr>
          <w:lang w:val="fi-FI"/>
        </w:rPr>
        <w:t>antidopingtietoa</w:t>
      </w:r>
      <w:r w:rsidR="008F04DE" w:rsidRPr="00D77692">
        <w:rPr>
          <w:lang w:val="fi-FI"/>
        </w:rPr>
        <w:t xml:space="preserve"> urheilijoille</w:t>
      </w:r>
      <w:r>
        <w:rPr>
          <w:lang w:val="fi-FI"/>
        </w:rPr>
        <w:t xml:space="preserve">, </w:t>
      </w:r>
      <w:r w:rsidR="008F04DE" w:rsidRPr="00D77692">
        <w:rPr>
          <w:lang w:val="fi-FI"/>
        </w:rPr>
        <w:t>seuroille</w:t>
      </w:r>
      <w:r>
        <w:rPr>
          <w:lang w:val="fi-FI"/>
        </w:rPr>
        <w:t xml:space="preserve"> ja osallistujille</w:t>
      </w:r>
      <w:r w:rsidR="008F04DE" w:rsidRPr="00D77692">
        <w:rPr>
          <w:lang w:val="fi-FI"/>
        </w:rPr>
        <w:t xml:space="preserve"> leireillä, ohjaaja- ja valmentajakoulutuksessa, seurakoulutuksissa ja</w:t>
      </w:r>
      <w:r w:rsidR="00AD0A3A" w:rsidRPr="00D77692">
        <w:rPr>
          <w:lang w:val="fi-FI"/>
        </w:rPr>
        <w:t xml:space="preserve"> </w:t>
      </w:r>
      <w:r w:rsidR="008F04DE" w:rsidRPr="00D77692">
        <w:rPr>
          <w:lang w:val="fi-FI"/>
        </w:rPr>
        <w:t>muissa koulutustilaisuuksissa.</w:t>
      </w:r>
      <w:r w:rsidR="00AD0A3A" w:rsidRPr="00D77692">
        <w:rPr>
          <w:lang w:val="fi-FI"/>
        </w:rPr>
        <w:t xml:space="preserve"> </w:t>
      </w:r>
      <w:proofErr w:type="spellStart"/>
      <w:r w:rsidR="00AD0A3A" w:rsidRPr="00D77692">
        <w:rPr>
          <w:lang w:val="fi-FI"/>
        </w:rPr>
        <w:t>SAUL:n</w:t>
      </w:r>
      <w:proofErr w:type="spellEnd"/>
      <w:r w:rsidR="00AD0A3A" w:rsidRPr="00D77692">
        <w:rPr>
          <w:lang w:val="fi-FI"/>
        </w:rPr>
        <w:t xml:space="preserve"> </w:t>
      </w:r>
      <w:r w:rsidR="00151A64" w:rsidRPr="00D77692">
        <w:rPr>
          <w:lang w:val="fi-FI"/>
        </w:rPr>
        <w:t>verkko</w:t>
      </w:r>
      <w:r w:rsidR="00D255D9" w:rsidRPr="00D77692">
        <w:rPr>
          <w:lang w:val="fi-FI"/>
        </w:rPr>
        <w:t>sivuil</w:t>
      </w:r>
      <w:r>
        <w:rPr>
          <w:lang w:val="fi-FI"/>
        </w:rPr>
        <w:t>t</w:t>
      </w:r>
      <w:r w:rsidR="00D255D9" w:rsidRPr="00D77692">
        <w:rPr>
          <w:lang w:val="fi-FI"/>
        </w:rPr>
        <w:t xml:space="preserve">a </w:t>
      </w:r>
      <w:r w:rsidR="00D57D8F" w:rsidRPr="00D77692">
        <w:rPr>
          <w:lang w:val="fi-FI"/>
        </w:rPr>
        <w:t xml:space="preserve">löytyy </w:t>
      </w:r>
      <w:r w:rsidR="000408A0" w:rsidRPr="00D77692">
        <w:rPr>
          <w:lang w:val="fi-FI"/>
        </w:rPr>
        <w:t xml:space="preserve">myös </w:t>
      </w:r>
      <w:r w:rsidR="008477BF" w:rsidRPr="00D77692">
        <w:rPr>
          <w:lang w:val="fi-FI"/>
        </w:rPr>
        <w:t>KAM</w:t>
      </w:r>
      <w:r w:rsidR="00D57D8F" w:rsidRPr="00D77692">
        <w:rPr>
          <w:lang w:val="fi-FI"/>
        </w:rPr>
        <w:t>U pikaopas.</w:t>
      </w:r>
      <w:r w:rsidR="00E570A2" w:rsidRPr="00D77692">
        <w:rPr>
          <w:lang w:val="fi-FI"/>
        </w:rPr>
        <w:t xml:space="preserve"> Julkai</w:t>
      </w:r>
      <w:r w:rsidR="00F173F5">
        <w:rPr>
          <w:lang w:val="fi-FI"/>
        </w:rPr>
        <w:t>semme</w:t>
      </w:r>
      <w:r w:rsidR="00E570A2" w:rsidRPr="00D77692">
        <w:rPr>
          <w:lang w:val="fi-FI"/>
        </w:rPr>
        <w:t xml:space="preserve"> </w:t>
      </w:r>
      <w:r w:rsidR="002D7F49" w:rsidRPr="00D77692">
        <w:rPr>
          <w:lang w:val="fi-FI"/>
        </w:rPr>
        <w:t>link</w:t>
      </w:r>
      <w:r w:rsidR="00F173F5">
        <w:rPr>
          <w:lang w:val="fi-FI"/>
        </w:rPr>
        <w:t>in</w:t>
      </w:r>
      <w:r w:rsidR="002D7F49" w:rsidRPr="00D77692">
        <w:rPr>
          <w:lang w:val="fi-FI"/>
        </w:rPr>
        <w:t xml:space="preserve"> KAMU</w:t>
      </w:r>
      <w:r w:rsidR="0071512E" w:rsidRPr="00D77692">
        <w:rPr>
          <w:lang w:val="fi-FI"/>
        </w:rPr>
        <w:t>-hakukoneeseen Facebookiin.</w:t>
      </w:r>
    </w:p>
    <w:p w14:paraId="655B36F9" w14:textId="38BF47BB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T</w:t>
      </w:r>
      <w:r w:rsidR="008F04DE" w:rsidRPr="00D77692">
        <w:rPr>
          <w:lang w:val="fi-FI"/>
        </w:rPr>
        <w:t>e</w:t>
      </w:r>
      <w:r w:rsidR="00F173F5">
        <w:rPr>
          <w:lang w:val="fi-FI"/>
        </w:rPr>
        <w:t>emme</w:t>
      </w:r>
      <w:r w:rsidR="008F04DE" w:rsidRPr="00D77692">
        <w:rPr>
          <w:lang w:val="fi-FI"/>
        </w:rPr>
        <w:t xml:space="preserve"> aktiivista yhteistyötä </w:t>
      </w:r>
      <w:proofErr w:type="spellStart"/>
      <w:r w:rsidR="008F04DE" w:rsidRPr="00D77692">
        <w:rPr>
          <w:lang w:val="fi-FI"/>
        </w:rPr>
        <w:t>WMA:n</w:t>
      </w:r>
      <w:proofErr w:type="spellEnd"/>
      <w:r w:rsidR="008F04DE" w:rsidRPr="00D77692">
        <w:rPr>
          <w:lang w:val="fi-FI"/>
        </w:rPr>
        <w:t>, EMA ja Pohjoismaiden kanssa antidopingtyön toteuttamiseksi ja kehittämiseksi.</w:t>
      </w:r>
    </w:p>
    <w:p w14:paraId="09AACBF6" w14:textId="66F1CEA8" w:rsidR="00D77692" w:rsidRDefault="00F173F5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Huolehdimme</w:t>
      </w:r>
      <w:r w:rsidR="008F04DE" w:rsidRPr="00D77692">
        <w:rPr>
          <w:lang w:val="fi-FI"/>
        </w:rPr>
        <w:t xml:space="preserve"> osaamisesta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ja vastuista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aiheeseen liittyvissä kriisi- ja muissa tiedotusyhteyksissä</w:t>
      </w:r>
      <w:r>
        <w:rPr>
          <w:lang w:val="fi-FI"/>
        </w:rPr>
        <w:t>.</w:t>
      </w:r>
      <w:r w:rsidR="008F04DE" w:rsidRPr="00D77692">
        <w:rPr>
          <w:lang w:val="fi-FI"/>
        </w:rPr>
        <w:t xml:space="preserve"> </w:t>
      </w:r>
    </w:p>
    <w:p w14:paraId="155E261D" w14:textId="6591F37F" w:rsidR="00D77692" w:rsidRDefault="00060AC9" w:rsidP="00D77692">
      <w:pPr>
        <w:pStyle w:val="Leipteksti"/>
        <w:numPr>
          <w:ilvl w:val="0"/>
          <w:numId w:val="1"/>
        </w:numPr>
        <w:rPr>
          <w:lang w:val="fi-FI"/>
        </w:rPr>
      </w:pPr>
      <w:r w:rsidRPr="00D77692">
        <w:rPr>
          <w:lang w:val="fi-FI"/>
        </w:rPr>
        <w:t>Kannustamme urheilijoita</w:t>
      </w:r>
      <w:r w:rsidR="00D6043C" w:rsidRPr="00D77692">
        <w:rPr>
          <w:lang w:val="fi-FI"/>
        </w:rPr>
        <w:t xml:space="preserve"> käyttämään</w:t>
      </w:r>
      <w:r w:rsidRPr="00D77692">
        <w:rPr>
          <w:lang w:val="fi-FI"/>
        </w:rPr>
        <w:t xml:space="preserve"> KAMU</w:t>
      </w:r>
      <w:r w:rsidR="000F1F62" w:rsidRPr="00D77692">
        <w:rPr>
          <w:lang w:val="fi-FI"/>
        </w:rPr>
        <w:t>-mobiilisovellu</w:t>
      </w:r>
      <w:r w:rsidR="00D6043C" w:rsidRPr="00D77692">
        <w:rPr>
          <w:lang w:val="fi-FI"/>
        </w:rPr>
        <w:t>sta</w:t>
      </w:r>
      <w:r w:rsidR="00F173F5">
        <w:rPr>
          <w:lang w:val="fi-FI"/>
        </w:rPr>
        <w:t>.</w:t>
      </w:r>
    </w:p>
    <w:p w14:paraId="6737313F" w14:textId="1B94972A" w:rsidR="00F173F5" w:rsidRDefault="0007182B" w:rsidP="00F173F5">
      <w:pPr>
        <w:pStyle w:val="Leipteksti"/>
        <w:numPr>
          <w:ilvl w:val="0"/>
          <w:numId w:val="1"/>
        </w:numPr>
        <w:rPr>
          <w:lang w:val="fi-FI"/>
        </w:rPr>
      </w:pPr>
      <w:r w:rsidRPr="00D77692">
        <w:rPr>
          <w:lang w:val="fi-FI"/>
        </w:rPr>
        <w:t>Kannust</w:t>
      </w:r>
      <w:r w:rsidR="00F173F5">
        <w:rPr>
          <w:lang w:val="fi-FI"/>
        </w:rPr>
        <w:t>amme</w:t>
      </w:r>
      <w:r w:rsidRPr="00D77692">
        <w:rPr>
          <w:lang w:val="fi-FI"/>
        </w:rPr>
        <w:t xml:space="preserve"> jäsenseurojen jäseniä suorittamaan Puhtaasti-paras verkkokoulutu</w:t>
      </w:r>
      <w:r w:rsidR="00F173F5">
        <w:rPr>
          <w:lang w:val="fi-FI"/>
        </w:rPr>
        <w:t>ksen.</w:t>
      </w:r>
      <w:r w:rsidR="00F173F5" w:rsidRPr="00F173F5">
        <w:rPr>
          <w:lang w:val="fi-FI"/>
        </w:rPr>
        <w:t xml:space="preserve"> </w:t>
      </w:r>
      <w:r w:rsidR="00F173F5" w:rsidRPr="00D77692">
        <w:rPr>
          <w:lang w:val="fi-FI"/>
        </w:rPr>
        <w:t>SAUL henkilöstö on suorittanut Puhtaasti Paras ja Reilusti Paras -verkkokoulutukset</w:t>
      </w:r>
      <w:r w:rsidR="00F173F5">
        <w:rPr>
          <w:lang w:val="fi-FI"/>
        </w:rPr>
        <w:t>.</w:t>
      </w:r>
      <w:r w:rsidR="00F173F5" w:rsidRPr="00D77692">
        <w:rPr>
          <w:lang w:val="fi-FI"/>
        </w:rPr>
        <w:t xml:space="preserve"> </w:t>
      </w:r>
    </w:p>
    <w:p w14:paraId="50A6709B" w14:textId="77777777" w:rsidR="00EA68DC" w:rsidRPr="0003681C" w:rsidRDefault="00EA68DC" w:rsidP="008F5C89">
      <w:pPr>
        <w:pStyle w:val="Leipteksti"/>
        <w:spacing w:before="1"/>
        <w:ind w:left="0"/>
        <w:rPr>
          <w:lang w:val="fi-FI"/>
        </w:rPr>
      </w:pPr>
    </w:p>
    <w:p w14:paraId="18DC50F1" w14:textId="0C046134" w:rsidR="00EA68DC" w:rsidRPr="00447F20" w:rsidRDefault="008F04DE" w:rsidP="00F173F5">
      <w:pPr>
        <w:pStyle w:val="Leipteksti"/>
        <w:ind w:right="-139"/>
        <w:rPr>
          <w:lang w:val="fi-FI"/>
        </w:rPr>
      </w:pPr>
      <w:proofErr w:type="spellStart"/>
      <w:r w:rsidRPr="00447F20">
        <w:rPr>
          <w:lang w:val="fi-FI"/>
        </w:rPr>
        <w:t>SAUL:n</w:t>
      </w:r>
      <w:proofErr w:type="spellEnd"/>
      <w:r w:rsidRPr="00447F20">
        <w:rPr>
          <w:lang w:val="fi-FI"/>
        </w:rPr>
        <w:t xml:space="preserve"> antidopingohjelmassa linjatut antidopingtoimenpiteet ovat osa liiton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>vuosittaista toimintasuunnitelmaa. Liiton antidopingohjelma on liitteenä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>toimintakertomuksessa.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 xml:space="preserve">SAUL antidopingohjelma löytyy liiton </w:t>
      </w:r>
      <w:r w:rsidR="006421E6">
        <w:rPr>
          <w:lang w:val="fi-FI"/>
        </w:rPr>
        <w:t>verkko</w:t>
      </w:r>
      <w:r w:rsidRPr="00447F20">
        <w:rPr>
          <w:lang w:val="fi-FI"/>
        </w:rPr>
        <w:t>sivuilla</w:t>
      </w:r>
      <w:r w:rsidR="006421E6">
        <w:rPr>
          <w:lang w:val="fi-FI"/>
        </w:rPr>
        <w:t>.</w:t>
      </w:r>
    </w:p>
    <w:p w14:paraId="5719E020" w14:textId="77777777" w:rsidR="00EA68DC" w:rsidRPr="00447F20" w:rsidRDefault="00EA68DC" w:rsidP="008F5C89">
      <w:pPr>
        <w:pStyle w:val="Leipteksti"/>
        <w:spacing w:before="6"/>
        <w:ind w:left="0"/>
        <w:rPr>
          <w:sz w:val="21"/>
          <w:lang w:val="fi-FI"/>
        </w:rPr>
      </w:pPr>
    </w:p>
    <w:p w14:paraId="16B81CC5" w14:textId="77777777" w:rsidR="00EA68DC" w:rsidRPr="00D62C1D" w:rsidRDefault="008F04DE" w:rsidP="00307E8E">
      <w:pPr>
        <w:pStyle w:val="Otsikko2"/>
        <w:rPr>
          <w:lang w:val="fi-FI"/>
        </w:rPr>
      </w:pPr>
      <w:bookmarkStart w:id="6" w:name="_Toc132207669"/>
      <w:r w:rsidRPr="00D62C1D">
        <w:rPr>
          <w:lang w:val="fi-FI"/>
        </w:rPr>
        <w:lastRenderedPageBreak/>
        <w:t>Säännöstö</w:t>
      </w:r>
      <w:bookmarkEnd w:id="6"/>
    </w:p>
    <w:p w14:paraId="5F8E5E3F" w14:textId="77777777" w:rsidR="006627FC" w:rsidRDefault="006627FC" w:rsidP="008F5C89">
      <w:pPr>
        <w:pStyle w:val="Leipteksti"/>
        <w:spacing w:before="23"/>
        <w:ind w:right="827"/>
        <w:rPr>
          <w:lang w:val="fi-FI"/>
        </w:rPr>
      </w:pPr>
    </w:p>
    <w:p w14:paraId="5689499B" w14:textId="0D2010EE" w:rsidR="00EA68DC" w:rsidRPr="00A72F15" w:rsidRDefault="008F04DE" w:rsidP="008F5C89">
      <w:pPr>
        <w:pStyle w:val="Leipteksti"/>
        <w:spacing w:before="23"/>
        <w:ind w:right="827"/>
        <w:rPr>
          <w:lang w:val="fi-FI"/>
        </w:rPr>
      </w:pPr>
      <w:r w:rsidRPr="00A72F15">
        <w:rPr>
          <w:lang w:val="fi-FI"/>
        </w:rPr>
        <w:t>SAUL on sitoutunut kulloinkin voimassa olevaan Suomen ja maailman antidopingsäännöstöön</w:t>
      </w:r>
      <w:r w:rsidR="00426BA5" w:rsidRPr="00A72F15">
        <w:rPr>
          <w:lang w:val="fi-FI"/>
        </w:rPr>
        <w:t xml:space="preserve"> (SUEK ja WADA)</w:t>
      </w:r>
      <w:r w:rsidRPr="00A72F15">
        <w:rPr>
          <w:lang w:val="fi-FI"/>
        </w:rPr>
        <w:t xml:space="preserve"> ja liiton kurinpitosäännöt kattavat antidopingsäännöstön. </w:t>
      </w:r>
      <w:r w:rsidR="000215E0" w:rsidRPr="00A72F15">
        <w:rPr>
          <w:lang w:val="fi-FI"/>
        </w:rPr>
        <w:t xml:space="preserve">Antidopingsäännöstö koskee kaikkia liiton toimintaan osallistuvia urheilijoita ja muita henkilöitä. Urheilijat sitoutuvat säännöstöön kilpailuun ilmoittautuessaan. </w:t>
      </w:r>
    </w:p>
    <w:p w14:paraId="3D16138B" w14:textId="77777777" w:rsidR="000337C5" w:rsidRDefault="000337C5" w:rsidP="008F5C89">
      <w:pPr>
        <w:pStyle w:val="Leipteksti"/>
        <w:spacing w:before="37"/>
        <w:ind w:right="781"/>
        <w:rPr>
          <w:lang w:val="fi-FI"/>
        </w:rPr>
      </w:pPr>
    </w:p>
    <w:p w14:paraId="1944B0E8" w14:textId="6B74ED2F" w:rsidR="00EA68DC" w:rsidRPr="00447F20" w:rsidRDefault="008F04DE" w:rsidP="008F5C89">
      <w:pPr>
        <w:pStyle w:val="Leipteksti"/>
        <w:spacing w:before="37"/>
        <w:ind w:right="781"/>
        <w:rPr>
          <w:lang w:val="fi-FI"/>
        </w:rPr>
      </w:pPr>
      <w:r w:rsidRPr="00447F20">
        <w:rPr>
          <w:lang w:val="fi-FI"/>
        </w:rPr>
        <w:t xml:space="preserve">Liitto hyväksyy </w:t>
      </w:r>
      <w:proofErr w:type="spellStart"/>
      <w:r w:rsidRPr="00447F20">
        <w:rPr>
          <w:lang w:val="fi-FI"/>
        </w:rPr>
        <w:t>SUEK</w:t>
      </w:r>
      <w:r w:rsidR="0034747F">
        <w:rPr>
          <w:lang w:val="fi-FI"/>
        </w:rPr>
        <w:t>i</w:t>
      </w:r>
      <w:r w:rsidRPr="00447F20">
        <w:rPr>
          <w:lang w:val="fi-FI"/>
        </w:rPr>
        <w:t>n</w:t>
      </w:r>
      <w:proofErr w:type="spellEnd"/>
      <w:r w:rsidRPr="00447F20">
        <w:rPr>
          <w:lang w:val="fi-FI"/>
        </w:rPr>
        <w:t xml:space="preserve"> dopingrikkom</w:t>
      </w:r>
      <w:r w:rsidR="006506AC">
        <w:rPr>
          <w:lang w:val="fi-FI"/>
        </w:rPr>
        <w:t>u</w:t>
      </w:r>
      <w:r w:rsidRPr="00447F20">
        <w:rPr>
          <w:lang w:val="fi-FI"/>
        </w:rPr>
        <w:t xml:space="preserve">sten käsittelymenettelyt ja tekee yhteistyötä </w:t>
      </w:r>
      <w:proofErr w:type="spellStart"/>
      <w:r w:rsidRPr="00447F20">
        <w:rPr>
          <w:lang w:val="fi-FI"/>
        </w:rPr>
        <w:t>dopingrikkomn</w:t>
      </w:r>
      <w:proofErr w:type="spellEnd"/>
      <w:r w:rsidRPr="00447F20">
        <w:rPr>
          <w:lang w:val="fi-FI"/>
        </w:rPr>
        <w:t xml:space="preserve"> selvittämisessä. Kaikki liiton piirissä toimivat ovat velvollisia informoimaan </w:t>
      </w:r>
      <w:proofErr w:type="spellStart"/>
      <w:r w:rsidRPr="00447F20">
        <w:rPr>
          <w:lang w:val="fi-FI"/>
        </w:rPr>
        <w:t>SUEKia</w:t>
      </w:r>
      <w:proofErr w:type="spellEnd"/>
      <w:r w:rsidRPr="00447F20">
        <w:rPr>
          <w:lang w:val="fi-FI"/>
        </w:rPr>
        <w:t xml:space="preserve"> dopingrikkomuksiin viittaavista asioista.</w:t>
      </w:r>
    </w:p>
    <w:p w14:paraId="7B436C40" w14:textId="77777777" w:rsidR="00EA68DC" w:rsidRPr="00447F20" w:rsidRDefault="00EA68DC" w:rsidP="008F5C89">
      <w:pPr>
        <w:pStyle w:val="Leipteksti"/>
        <w:spacing w:before="1"/>
        <w:ind w:left="0"/>
        <w:rPr>
          <w:lang w:val="fi-FI"/>
        </w:rPr>
      </w:pPr>
    </w:p>
    <w:p w14:paraId="649CC763" w14:textId="0945A9E6" w:rsidR="00EA68DC" w:rsidRPr="00447F20" w:rsidRDefault="008F04DE" w:rsidP="008F5C89">
      <w:pPr>
        <w:pStyle w:val="Leipteksti"/>
        <w:ind w:right="694"/>
        <w:rPr>
          <w:lang w:val="fi-FI"/>
        </w:rPr>
      </w:pPr>
      <w:r w:rsidRPr="00447F20">
        <w:rPr>
          <w:lang w:val="fi-FI"/>
        </w:rPr>
        <w:t>Antidopingtyössä on kyse reilusta pelistä ja kunnioituksesta suomalaista aikuisurheilua kohtaan. Jokaisen urheilijan omalla vastuulla on huolehtia siitä, ett</w:t>
      </w:r>
      <w:r w:rsidR="00EF7E70">
        <w:rPr>
          <w:lang w:val="fi-FI"/>
        </w:rPr>
        <w:t xml:space="preserve">ei hänen elimistöstään löydy </w:t>
      </w:r>
      <w:r w:rsidRPr="00447F20">
        <w:rPr>
          <w:lang w:val="fi-FI"/>
        </w:rPr>
        <w:t>urheilussa kiellettyjä aineita.</w:t>
      </w:r>
    </w:p>
    <w:p w14:paraId="6D9A0FC8" w14:textId="77777777" w:rsidR="00EA68DC" w:rsidRPr="00447F20" w:rsidRDefault="00EA68DC" w:rsidP="008F5C89">
      <w:pPr>
        <w:pStyle w:val="Leipteksti"/>
        <w:spacing w:before="3"/>
        <w:ind w:left="0"/>
        <w:rPr>
          <w:lang w:val="fi-FI"/>
        </w:rPr>
      </w:pPr>
    </w:p>
    <w:p w14:paraId="549A6027" w14:textId="2910BF2C" w:rsidR="00EA68DC" w:rsidRPr="00447F20" w:rsidRDefault="008F04DE" w:rsidP="008F5C89">
      <w:pPr>
        <w:pStyle w:val="Leipteksti"/>
        <w:spacing w:line="237" w:lineRule="auto"/>
        <w:ind w:right="549"/>
        <w:rPr>
          <w:lang w:val="fi-FI"/>
        </w:rPr>
      </w:pPr>
      <w:r w:rsidRPr="00447F20">
        <w:rPr>
          <w:lang w:val="fi-FI"/>
        </w:rPr>
        <w:t xml:space="preserve">Jokainen, joka joutuu terveytensä takia käyttämään lääkkeitä, on velvollinen tarkistamaan, ovatko kyseiset valmisteet kiellettyjen aineiden listalla. Kiellettyjen ja sallittujen aineiden luettelo löytyy </w:t>
      </w:r>
      <w:proofErr w:type="spellStart"/>
      <w:r w:rsidRPr="00447F20">
        <w:rPr>
          <w:lang w:val="fi-FI"/>
        </w:rPr>
        <w:t>SUEK</w:t>
      </w:r>
      <w:r w:rsidR="002D06AC">
        <w:rPr>
          <w:lang w:val="fi-FI"/>
        </w:rPr>
        <w:t>i</w:t>
      </w:r>
      <w:r w:rsidRPr="00447F20">
        <w:rPr>
          <w:lang w:val="fi-FI"/>
        </w:rPr>
        <w:t>n</w:t>
      </w:r>
      <w:proofErr w:type="spellEnd"/>
      <w:r w:rsidRPr="00447F20">
        <w:rPr>
          <w:lang w:val="fi-FI"/>
        </w:rPr>
        <w:t xml:space="preserve"> kotisivuilla.</w:t>
      </w:r>
    </w:p>
    <w:p w14:paraId="41678A24" w14:textId="77777777" w:rsidR="00EA68DC" w:rsidRPr="00447F20" w:rsidRDefault="00EA68DC" w:rsidP="008F5C89">
      <w:pPr>
        <w:pStyle w:val="Leipteksti"/>
        <w:spacing w:before="1"/>
        <w:ind w:left="0"/>
        <w:rPr>
          <w:lang w:val="fi-FI"/>
        </w:rPr>
      </w:pPr>
    </w:p>
    <w:p w14:paraId="41F832BA" w14:textId="497E1C07" w:rsidR="008C49FB" w:rsidRDefault="008F04DE" w:rsidP="008F5C89">
      <w:pPr>
        <w:pStyle w:val="Leipteksti"/>
        <w:rPr>
          <w:lang w:val="fi-FI"/>
        </w:rPr>
      </w:pPr>
      <w:r w:rsidRPr="00447F20">
        <w:rPr>
          <w:lang w:val="fi-FI"/>
        </w:rPr>
        <w:t>SAUL tiedottaa ja kouluttaa omissa tilaisuuksissa ja tapahtumissa antidopingsäännöstöstä.</w:t>
      </w:r>
    </w:p>
    <w:p w14:paraId="0606214C" w14:textId="3438118A" w:rsidR="0020043C" w:rsidRDefault="0020043C" w:rsidP="008F5C89">
      <w:pPr>
        <w:pStyle w:val="Leipteksti"/>
        <w:rPr>
          <w:lang w:val="fi-FI"/>
        </w:rPr>
      </w:pPr>
    </w:p>
    <w:p w14:paraId="01C07FDE" w14:textId="22824C86" w:rsidR="0020043C" w:rsidRPr="00B662E0" w:rsidRDefault="0020043C" w:rsidP="00307E8E">
      <w:pPr>
        <w:pStyle w:val="Otsikko2"/>
        <w:rPr>
          <w:lang w:val="fi-FI"/>
        </w:rPr>
      </w:pPr>
      <w:bookmarkStart w:id="7" w:name="_Toc132207670"/>
      <w:r w:rsidRPr="00B662E0">
        <w:rPr>
          <w:lang w:val="fi-FI"/>
        </w:rPr>
        <w:t>Dopingvalvonta</w:t>
      </w:r>
      <w:bookmarkEnd w:id="7"/>
    </w:p>
    <w:p w14:paraId="77473FB0" w14:textId="77777777" w:rsidR="00265503" w:rsidRDefault="00265503" w:rsidP="00F173F5">
      <w:pPr>
        <w:pStyle w:val="Leipteksti"/>
        <w:rPr>
          <w:lang w:val="fi-FI"/>
        </w:rPr>
      </w:pPr>
    </w:p>
    <w:p w14:paraId="50F62923" w14:textId="6DC96BE3" w:rsidR="0020043C" w:rsidRPr="00A72F15" w:rsidRDefault="0020043C" w:rsidP="00F173F5">
      <w:pPr>
        <w:pStyle w:val="Leipteksti"/>
        <w:rPr>
          <w:lang w:val="fi-FI"/>
        </w:rPr>
      </w:pPr>
      <w:r w:rsidRPr="00D62C1D">
        <w:rPr>
          <w:lang w:val="fi-FI"/>
        </w:rPr>
        <w:t>SUEK vastaa kansallisesta dopingvalvonnasta</w:t>
      </w:r>
      <w:r w:rsidR="00F173F5" w:rsidRPr="00D62C1D">
        <w:rPr>
          <w:lang w:val="fi-FI"/>
        </w:rPr>
        <w:t xml:space="preserve"> </w:t>
      </w:r>
      <w:r w:rsidRPr="00D62C1D">
        <w:rPr>
          <w:lang w:val="fi-FI"/>
        </w:rPr>
        <w:t xml:space="preserve">Suomessa. Dopingvalvonnan tavoitteena on ehkäistä </w:t>
      </w:r>
      <w:r w:rsidRPr="00A72F15">
        <w:rPr>
          <w:lang w:val="fi-FI"/>
        </w:rPr>
        <w:t>dopingin käyttöä ja havaita dopingrikkomukset. Dopingvalvonta on suunnitelmallista, kattavaa ja korkealaatuista.</w:t>
      </w:r>
      <w:r w:rsidR="00486E4D" w:rsidRPr="00A72F15">
        <w:rPr>
          <w:lang w:val="fi-FI"/>
        </w:rPr>
        <w:t xml:space="preserve"> </w:t>
      </w:r>
      <w:r w:rsidR="00177CA9" w:rsidRPr="00A72F15">
        <w:rPr>
          <w:lang w:val="fi-FI"/>
        </w:rPr>
        <w:t xml:space="preserve">Toiminnanjohtaja toimii liiton </w:t>
      </w:r>
      <w:r w:rsidR="008E5573" w:rsidRPr="00A72F15">
        <w:rPr>
          <w:lang w:val="fi-FI"/>
        </w:rPr>
        <w:t>yhteyshenkilönä</w:t>
      </w:r>
      <w:r w:rsidR="001A1997" w:rsidRPr="00A72F15">
        <w:rPr>
          <w:lang w:val="fi-FI"/>
        </w:rPr>
        <w:t xml:space="preserve"> dopingvalvontaan liittyen </w:t>
      </w:r>
      <w:proofErr w:type="spellStart"/>
      <w:r w:rsidR="001A1997" w:rsidRPr="00A72F15">
        <w:rPr>
          <w:lang w:val="fi-FI"/>
        </w:rPr>
        <w:t>SUEKin</w:t>
      </w:r>
      <w:proofErr w:type="spellEnd"/>
      <w:r w:rsidR="001A1997" w:rsidRPr="00A72F15">
        <w:rPr>
          <w:lang w:val="fi-FI"/>
        </w:rPr>
        <w:t xml:space="preserve"> suuntaan ja huolehtii myös tarvittaess</w:t>
      </w:r>
      <w:r w:rsidR="00CF3CC9" w:rsidRPr="00A72F15">
        <w:rPr>
          <w:lang w:val="fi-FI"/>
        </w:rPr>
        <w:t>a tiedottamisesta.</w:t>
      </w:r>
    </w:p>
    <w:p w14:paraId="0E94F41E" w14:textId="77777777" w:rsidR="0020043C" w:rsidRPr="00A72F15" w:rsidRDefault="0020043C" w:rsidP="00F173F5">
      <w:pPr>
        <w:pStyle w:val="Leipteksti"/>
        <w:rPr>
          <w:lang w:val="fi-FI"/>
        </w:rPr>
      </w:pPr>
    </w:p>
    <w:p w14:paraId="6605A60F" w14:textId="16D50C37" w:rsidR="0020043C" w:rsidRPr="00A72F15" w:rsidRDefault="0020043C" w:rsidP="00F173F5">
      <w:pPr>
        <w:pStyle w:val="Leipteksti"/>
        <w:rPr>
          <w:lang w:val="fi-FI"/>
        </w:rPr>
      </w:pPr>
      <w:r w:rsidRPr="00A72F15">
        <w:rPr>
          <w:lang w:val="fi-FI"/>
        </w:rPr>
        <w:t>SAUL tiedottaa kilpailujärjestäjiä heidän velvoitteistaan</w:t>
      </w:r>
      <w:r w:rsidR="000215E0" w:rsidRPr="00A72F15">
        <w:rPr>
          <w:lang w:val="fi-FI"/>
        </w:rPr>
        <w:t xml:space="preserve">, kuten dopingtestaukseen tarvittavista tiloista ja avustajista. </w:t>
      </w:r>
      <w:r w:rsidR="00DD252F" w:rsidRPr="00A72F15">
        <w:rPr>
          <w:lang w:val="fi-FI"/>
        </w:rPr>
        <w:t xml:space="preserve"> </w:t>
      </w:r>
      <w:r w:rsidR="000215E0" w:rsidRPr="00A72F15">
        <w:rPr>
          <w:lang w:val="fi-FI"/>
        </w:rPr>
        <w:t xml:space="preserve">Nämä tulevat esille </w:t>
      </w:r>
      <w:r w:rsidR="000F5FB7" w:rsidRPr="00A72F15">
        <w:rPr>
          <w:lang w:val="fi-FI"/>
        </w:rPr>
        <w:t xml:space="preserve">järjestämistoimikunnan kokouksissa. </w:t>
      </w:r>
    </w:p>
    <w:p w14:paraId="6D9F02FB" w14:textId="77777777" w:rsidR="002222C1" w:rsidRPr="00A72F15" w:rsidRDefault="002222C1" w:rsidP="00F173F5">
      <w:pPr>
        <w:rPr>
          <w:lang w:val="fi-FI"/>
        </w:rPr>
      </w:pPr>
    </w:p>
    <w:p w14:paraId="73B4B9D2" w14:textId="40656079" w:rsidR="002222C1" w:rsidRPr="00A72F15" w:rsidRDefault="002222C1" w:rsidP="00F173F5">
      <w:pPr>
        <w:pStyle w:val="Leipteksti"/>
        <w:rPr>
          <w:lang w:val="fi-FI"/>
        </w:rPr>
      </w:pPr>
      <w:r w:rsidRPr="00A72F15">
        <w:rPr>
          <w:lang w:val="fi-FI"/>
        </w:rPr>
        <w:t>Dopingvalvonnan tarkoitus on</w:t>
      </w:r>
    </w:p>
    <w:p w14:paraId="77499B6E" w14:textId="1D3A29CB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estää terveydelle vaarallisten ja/tai suorituskykyä parantavien aineiden ja menetelmien käyttö</w:t>
      </w:r>
    </w:p>
    <w:p w14:paraId="5DDCCBC3" w14:textId="5B6201F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turvata urheilijoiden oikeus reiluun ja puhtaaseen kilpailuun</w:t>
      </w:r>
    </w:p>
    <w:p w14:paraId="7A81DAF7" w14:textId="5FD3732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 xml:space="preserve">puolustaa tulevaisuuden urheilun oikeudenmukaisuutta ja luotettavuutta </w:t>
      </w:r>
    </w:p>
    <w:p w14:paraId="33E1ACF3" w14:textId="2CEC8CF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kunnioittaa urheilun ja lääketieteen etiikkaa.</w:t>
      </w:r>
    </w:p>
    <w:p w14:paraId="12F343F6" w14:textId="77777777" w:rsidR="00591849" w:rsidRPr="00A72F15" w:rsidRDefault="00591849" w:rsidP="008F5C89">
      <w:pPr>
        <w:pStyle w:val="Leipteksti"/>
        <w:ind w:right="926"/>
        <w:rPr>
          <w:lang w:val="fi-FI"/>
        </w:rPr>
      </w:pPr>
    </w:p>
    <w:p w14:paraId="44B7C149" w14:textId="77777777" w:rsidR="00EA68DC" w:rsidRPr="00A72F15" w:rsidRDefault="008F04DE" w:rsidP="00307E8E">
      <w:pPr>
        <w:pStyle w:val="Otsikko2"/>
        <w:rPr>
          <w:lang w:val="fi-FI"/>
        </w:rPr>
      </w:pPr>
      <w:bookmarkStart w:id="8" w:name="_Toc132207671"/>
      <w:r w:rsidRPr="00A72F15">
        <w:rPr>
          <w:lang w:val="fi-FI"/>
        </w:rPr>
        <w:t>Erivapaus</w:t>
      </w:r>
      <w:bookmarkEnd w:id="8"/>
    </w:p>
    <w:p w14:paraId="572CA9B7" w14:textId="77777777" w:rsidR="00265503" w:rsidRPr="00A72F15" w:rsidRDefault="00265503" w:rsidP="008F5C89">
      <w:pPr>
        <w:pStyle w:val="Leipteksti"/>
        <w:spacing w:before="23" w:line="259" w:lineRule="auto"/>
        <w:ind w:right="549"/>
        <w:rPr>
          <w:lang w:val="fi-FI"/>
        </w:rPr>
      </w:pPr>
    </w:p>
    <w:p w14:paraId="0168D88B" w14:textId="63E62CE0" w:rsidR="0056752A" w:rsidRPr="00A72F15" w:rsidRDefault="008F04DE" w:rsidP="008F5C89">
      <w:pPr>
        <w:pStyle w:val="Leipteksti"/>
        <w:spacing w:before="23" w:line="259" w:lineRule="auto"/>
        <w:ind w:right="549"/>
        <w:rPr>
          <w:lang w:val="fi-FI"/>
        </w:rPr>
      </w:pPr>
      <w:r w:rsidRPr="00A72F15">
        <w:rPr>
          <w:lang w:val="fi-FI"/>
        </w:rPr>
        <w:t>Urheilijan sairauden hoito voi vaatia kielletyn aineen tai menetelmän käyttö</w:t>
      </w:r>
      <w:r w:rsidR="000F5FB7" w:rsidRPr="00A72F15">
        <w:rPr>
          <w:lang w:val="fi-FI"/>
        </w:rPr>
        <w:t xml:space="preserve">ä, mikäli </w:t>
      </w:r>
      <w:r w:rsidR="00F868F4" w:rsidRPr="00A72F15">
        <w:rPr>
          <w:rFonts w:asciiTheme="minorHAnsi" w:hAnsiTheme="minorHAnsi" w:cstheme="minorHAnsi"/>
          <w:shd w:val="clear" w:color="auto" w:fill="FFFFFF"/>
          <w:lang w:val="fi-FI"/>
        </w:rPr>
        <w:t>sopivaa sallittua lääkettä ei ole</w:t>
      </w:r>
      <w:r w:rsidRPr="00A72F15">
        <w:rPr>
          <w:rFonts w:asciiTheme="minorHAnsi" w:hAnsiTheme="minorHAnsi" w:cstheme="minorHAnsi"/>
          <w:lang w:val="fi-FI"/>
        </w:rPr>
        <w:t>.</w:t>
      </w:r>
      <w:r w:rsidRPr="00A72F15">
        <w:rPr>
          <w:lang w:val="fi-FI"/>
        </w:rPr>
        <w:t xml:space="preserve"> Silloin urheilijan tulee hakea erivapautta. Erivapausmenettely takaa urheilijoiden yhdenvertaisuuden. </w:t>
      </w:r>
      <w:r w:rsidR="00E80720" w:rsidRPr="00A72F15">
        <w:rPr>
          <w:lang w:val="fi-FI"/>
        </w:rPr>
        <w:t xml:space="preserve"> </w:t>
      </w:r>
    </w:p>
    <w:p w14:paraId="48B6C69A" w14:textId="77777777" w:rsidR="00856EE6" w:rsidRPr="00A72F15" w:rsidRDefault="00856EE6" w:rsidP="008F5C89">
      <w:pPr>
        <w:pStyle w:val="Leipteksti"/>
        <w:spacing w:before="23" w:line="259" w:lineRule="auto"/>
        <w:ind w:right="549"/>
        <w:rPr>
          <w:lang w:val="fi-FI"/>
        </w:rPr>
      </w:pPr>
    </w:p>
    <w:p w14:paraId="61EF635A" w14:textId="11644C4F" w:rsidR="00F5395C" w:rsidRPr="00A72F15" w:rsidRDefault="00DD12E1" w:rsidP="00835CC9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Urheilijan osallistuessa </w:t>
      </w:r>
      <w:proofErr w:type="spellStart"/>
      <w:r w:rsidRPr="00A72F15">
        <w:rPr>
          <w:rFonts w:asciiTheme="minorHAnsi" w:hAnsiTheme="minorHAnsi" w:cstheme="minorHAnsi"/>
          <w:shd w:val="clear" w:color="auto" w:fill="FFFFFF"/>
          <w:lang w:val="fi-FI"/>
        </w:rPr>
        <w:t>WMA:n</w:t>
      </w:r>
      <w:proofErr w:type="spellEnd"/>
      <w:r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tai </w:t>
      </w:r>
      <w:proofErr w:type="spellStart"/>
      <w:r w:rsidRPr="00A72F15">
        <w:rPr>
          <w:rFonts w:asciiTheme="minorHAnsi" w:hAnsiTheme="minorHAnsi" w:cstheme="minorHAnsi"/>
          <w:shd w:val="clear" w:color="auto" w:fill="FFFFFF"/>
          <w:lang w:val="fi-FI"/>
        </w:rPr>
        <w:t>EMA:n</w:t>
      </w:r>
      <w:proofErr w:type="spellEnd"/>
      <w:r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kilpailuihin (MM- ja EM-kisat), tulee hänen etukäteen lähettää lääkärin täyttämä erivapaushakemus kyseessä olevalle järjestölle.</w:t>
      </w:r>
      <w:r w:rsidRPr="00A72F15">
        <w:rPr>
          <w:lang w:val="fi-FI"/>
        </w:rPr>
        <w:t xml:space="preserve"> 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Erivapaushakemus tulee </w:t>
      </w:r>
      <w:r w:rsidR="0074709B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myös 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tehdä etukäteen kotimaan </w:t>
      </w:r>
      <w:r w:rsidR="00247E2D" w:rsidRPr="00A72F15">
        <w:rPr>
          <w:rFonts w:asciiTheme="minorHAnsi" w:hAnsiTheme="minorHAnsi" w:cstheme="minorHAnsi"/>
          <w:shd w:val="clear" w:color="auto" w:fill="FFFFFF"/>
          <w:lang w:val="fi-FI"/>
        </w:rPr>
        <w:t>kisoissa,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</w:t>
      </w:r>
      <w:r w:rsidR="000A3B58" w:rsidRPr="00A72F15">
        <w:rPr>
          <w:rFonts w:asciiTheme="minorHAnsi" w:hAnsiTheme="minorHAnsi" w:cstheme="minorHAnsi"/>
          <w:shd w:val="clear" w:color="auto" w:fill="FFFFFF"/>
          <w:lang w:val="fi-FI"/>
        </w:rPr>
        <w:t>jos urheilija kuul</w:t>
      </w:r>
      <w:r w:rsidR="00117D75" w:rsidRPr="00A72F15">
        <w:rPr>
          <w:rFonts w:asciiTheme="minorHAnsi" w:hAnsiTheme="minorHAnsi" w:cstheme="minorHAnsi"/>
          <w:shd w:val="clear" w:color="auto" w:fill="FFFFFF"/>
          <w:lang w:val="fi-FI"/>
        </w:rPr>
        <w:t>uu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tasomäärittelyn piiriin.</w:t>
      </w:r>
      <w:r w:rsidR="00117D75" w:rsidRPr="00A72F15">
        <w:rPr>
          <w:lang w:val="fi-FI"/>
        </w:rPr>
        <w:t xml:space="preserve"> </w:t>
      </w:r>
      <w:r w:rsidR="00F64251" w:rsidRPr="00A72F15">
        <w:rPr>
          <w:lang w:val="fi-FI"/>
        </w:rPr>
        <w:t xml:space="preserve">Tasomäärittely on nähtävillä </w:t>
      </w:r>
      <w:proofErr w:type="spellStart"/>
      <w:r w:rsidR="00F64251" w:rsidRPr="00A72F15">
        <w:rPr>
          <w:lang w:val="fi-FI"/>
        </w:rPr>
        <w:t>SUEKin</w:t>
      </w:r>
      <w:proofErr w:type="spellEnd"/>
      <w:r w:rsidR="00F64251" w:rsidRPr="00A72F15">
        <w:rPr>
          <w:lang w:val="fi-FI"/>
        </w:rPr>
        <w:t xml:space="preserve"> internetsivuilla</w:t>
      </w:r>
      <w:r w:rsidR="001A041D" w:rsidRPr="00A72F15">
        <w:rPr>
          <w:lang w:val="fi-FI"/>
        </w:rPr>
        <w:t>. S</w:t>
      </w:r>
      <w:r w:rsidR="00C17053" w:rsidRPr="00A72F15">
        <w:rPr>
          <w:lang w:val="fi-FI"/>
        </w:rPr>
        <w:t>ieltä löytyy</w:t>
      </w:r>
      <w:r w:rsidR="001A041D" w:rsidRPr="00A72F15">
        <w:rPr>
          <w:lang w:val="fi-FI"/>
        </w:rPr>
        <w:t xml:space="preserve"> myös</w:t>
      </w:r>
      <w:r w:rsidR="0074610B" w:rsidRPr="00A72F15">
        <w:rPr>
          <w:lang w:val="fi-FI"/>
        </w:rPr>
        <w:t xml:space="preserve"> </w:t>
      </w:r>
      <w:r w:rsidR="00F64251" w:rsidRPr="00A72F15">
        <w:rPr>
          <w:lang w:val="fi-FI"/>
        </w:rPr>
        <w:t>Erkka-erivapauskone,</w:t>
      </w:r>
      <w:r w:rsidR="000434E9" w:rsidRPr="00A72F15">
        <w:rPr>
          <w:lang w:val="fi-FI"/>
        </w:rPr>
        <w:t xml:space="preserve"> </w:t>
      </w:r>
      <w:r w:rsidR="000434E9" w:rsidRPr="00A72F15">
        <w:rPr>
          <w:rFonts w:asciiTheme="minorHAnsi" w:hAnsiTheme="minorHAnsi" w:cstheme="minorHAnsi"/>
          <w:lang w:val="fi-FI"/>
        </w:rPr>
        <w:t xml:space="preserve">joka </w:t>
      </w:r>
      <w:r w:rsidR="001A041D" w:rsidRPr="00A72F15">
        <w:rPr>
          <w:rFonts w:asciiTheme="minorHAnsi" w:hAnsiTheme="minorHAnsi" w:cstheme="minorHAnsi"/>
          <w:lang w:val="fi-FI"/>
        </w:rPr>
        <w:t>kertoo,</w:t>
      </w:r>
      <w:r w:rsidR="00AA0024" w:rsidRPr="00A72F15">
        <w:rPr>
          <w:rFonts w:asciiTheme="minorHAnsi" w:hAnsiTheme="minorHAnsi" w:cstheme="minorHAnsi"/>
          <w:lang w:val="fi-FI"/>
        </w:rPr>
        <w:t xml:space="preserve"> </w:t>
      </w:r>
      <w:r w:rsidR="00CD4A62" w:rsidRPr="00A72F15">
        <w:rPr>
          <w:rFonts w:asciiTheme="minorHAnsi" w:hAnsiTheme="minorHAnsi" w:cstheme="minorHAnsi"/>
          <w:lang w:val="fi-FI"/>
        </w:rPr>
        <w:t xml:space="preserve">jos </w:t>
      </w:r>
      <w:r w:rsidR="000434E9" w:rsidRPr="00A72F15">
        <w:rPr>
          <w:rFonts w:asciiTheme="minorHAnsi" w:hAnsiTheme="minorHAnsi" w:cstheme="minorHAnsi"/>
          <w:lang w:val="fi-FI"/>
        </w:rPr>
        <w:t>pitää</w:t>
      </w:r>
      <w:r w:rsidR="00CD4A62" w:rsidRPr="00A72F15">
        <w:rPr>
          <w:rFonts w:asciiTheme="minorHAnsi" w:hAnsiTheme="minorHAnsi" w:cstheme="minorHAnsi"/>
          <w:lang w:val="fi-FI"/>
        </w:rPr>
        <w:t xml:space="preserve"> hakea </w:t>
      </w:r>
      <w:r w:rsidR="000434E9" w:rsidRPr="00A72F15">
        <w:rPr>
          <w:rFonts w:asciiTheme="minorHAnsi" w:hAnsiTheme="minorHAnsi" w:cstheme="minorHAnsi"/>
          <w:lang w:val="fi-FI"/>
        </w:rPr>
        <w:t xml:space="preserve">lääkitykselle erivapautta </w:t>
      </w:r>
      <w:r w:rsidR="001A041D" w:rsidRPr="00A72F15">
        <w:rPr>
          <w:rFonts w:asciiTheme="minorHAnsi" w:hAnsiTheme="minorHAnsi" w:cstheme="minorHAnsi"/>
          <w:lang w:val="fi-FI"/>
        </w:rPr>
        <w:t xml:space="preserve">etukäteen ja </w:t>
      </w:r>
      <w:r w:rsidR="000434E9" w:rsidRPr="00A72F15">
        <w:rPr>
          <w:rFonts w:asciiTheme="minorHAnsi" w:hAnsiTheme="minorHAnsi" w:cstheme="minorHAnsi"/>
          <w:lang w:val="fi-FI"/>
        </w:rPr>
        <w:t>neuvoo mistä erivapautta haetaan</w:t>
      </w:r>
      <w:r w:rsidR="00F64251" w:rsidRPr="00A72F15">
        <w:rPr>
          <w:rFonts w:asciiTheme="minorHAnsi" w:hAnsiTheme="minorHAnsi" w:cstheme="minorHAnsi"/>
          <w:lang w:val="fi-FI"/>
        </w:rPr>
        <w:t>.</w:t>
      </w:r>
      <w:r w:rsidR="0074610B" w:rsidRPr="00A72F15">
        <w:rPr>
          <w:lang w:val="fi-FI"/>
        </w:rPr>
        <w:t xml:space="preserve"> </w:t>
      </w:r>
      <w:proofErr w:type="spellStart"/>
      <w:r w:rsidR="00190E5A" w:rsidRPr="00A72F15">
        <w:rPr>
          <w:rFonts w:asciiTheme="minorHAnsi" w:hAnsiTheme="minorHAnsi" w:cstheme="minorHAnsi"/>
          <w:lang w:val="fi-FI"/>
        </w:rPr>
        <w:t>SUEKin</w:t>
      </w:r>
      <w:proofErr w:type="spellEnd"/>
      <w:r w:rsidR="00190E5A" w:rsidRPr="00A72F15">
        <w:rPr>
          <w:rFonts w:asciiTheme="minorHAnsi" w:hAnsiTheme="minorHAnsi" w:cstheme="minorHAnsi"/>
          <w:lang w:val="fi-FI"/>
        </w:rPr>
        <w:t xml:space="preserve"> lajikohtainen tasomäärittely koskee vain kansallisen tason urheilijaa ja kansallisen tason kilpailuja </w:t>
      </w:r>
      <w:r w:rsidR="00190E5A" w:rsidRPr="00A72F15">
        <w:rPr>
          <w:rFonts w:asciiTheme="minorHAnsi" w:hAnsiTheme="minorHAnsi" w:cstheme="minorHAnsi"/>
          <w:lang w:val="fi-FI"/>
        </w:rPr>
        <w:lastRenderedPageBreak/>
        <w:t xml:space="preserve">Suomessa. </w:t>
      </w:r>
      <w:proofErr w:type="spellStart"/>
      <w:r w:rsidR="00190E5A" w:rsidRPr="00A72F15">
        <w:rPr>
          <w:lang w:val="fi-FI"/>
        </w:rPr>
        <w:t>SUEKin</w:t>
      </w:r>
      <w:proofErr w:type="spellEnd"/>
      <w:r w:rsidR="00190E5A" w:rsidRPr="00A72F15">
        <w:rPr>
          <w:lang w:val="fi-FI"/>
        </w:rPr>
        <w:t xml:space="preserve"> erivapauspäätös koskee kansallisen tason urheilijaa ja kansallisen tason kilpailuja kaikkialla maailmassa.</w:t>
      </w:r>
      <w:r w:rsidR="0041226C" w:rsidRPr="00A72F15">
        <w:rPr>
          <w:rFonts w:asciiTheme="minorHAnsi" w:hAnsiTheme="minorHAnsi" w:cstheme="minorHAnsi"/>
          <w:lang w:val="fi-FI"/>
        </w:rPr>
        <w:t xml:space="preserve"> </w:t>
      </w:r>
      <w:r w:rsidR="00074B1B" w:rsidRPr="00A72F15">
        <w:rPr>
          <w:lang w:val="fi-FI"/>
        </w:rPr>
        <w:t xml:space="preserve">Kotimaisissa kilpailuissa erivapautta haetaan </w:t>
      </w:r>
      <w:proofErr w:type="spellStart"/>
      <w:r w:rsidR="00074B1B" w:rsidRPr="00A72F15">
        <w:rPr>
          <w:lang w:val="fi-FI"/>
        </w:rPr>
        <w:t>SUEK</w:t>
      </w:r>
      <w:r w:rsidR="002D06AC" w:rsidRPr="00A72F15">
        <w:rPr>
          <w:lang w:val="fi-FI"/>
        </w:rPr>
        <w:t>i</w:t>
      </w:r>
      <w:r w:rsidR="00074B1B" w:rsidRPr="00A72F15">
        <w:rPr>
          <w:lang w:val="fi-FI"/>
        </w:rPr>
        <w:t>lta</w:t>
      </w:r>
      <w:proofErr w:type="spellEnd"/>
      <w:r w:rsidR="00074B1B" w:rsidRPr="00A72F15">
        <w:rPr>
          <w:lang w:val="fi-FI"/>
        </w:rPr>
        <w:t xml:space="preserve">. </w:t>
      </w:r>
      <w:r w:rsidR="001B55BA" w:rsidRPr="00A72F15">
        <w:rPr>
          <w:rFonts w:ascii="Arial" w:hAnsi="Arial" w:cs="Arial"/>
          <w:lang w:val="fi-FI"/>
        </w:rPr>
        <w:t xml:space="preserve"> </w:t>
      </w:r>
    </w:p>
    <w:p w14:paraId="442FBA1B" w14:textId="77777777" w:rsidR="00835CC9" w:rsidRPr="00A72F15" w:rsidRDefault="00835CC9" w:rsidP="00835CC9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</w:p>
    <w:p w14:paraId="674655B8" w14:textId="717B6234" w:rsidR="009E7D99" w:rsidRPr="00A72F15" w:rsidRDefault="005212E7" w:rsidP="00D72ADB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lang w:val="fi-FI"/>
        </w:rPr>
        <w:t xml:space="preserve">Tasomäärittelyn ulkopuolella oleville urheilijoille kotimaisissa kisoissa riittää, että </w:t>
      </w:r>
      <w:r w:rsidR="006531A4" w:rsidRPr="00A72F15">
        <w:rPr>
          <w:rFonts w:asciiTheme="minorHAnsi" w:hAnsiTheme="minorHAnsi" w:cstheme="minorHAnsi"/>
          <w:lang w:val="fi-FI"/>
        </w:rPr>
        <w:t>hänellä</w:t>
      </w:r>
      <w:r w:rsidRPr="00A72F15">
        <w:rPr>
          <w:rFonts w:asciiTheme="minorHAnsi" w:hAnsiTheme="minorHAnsi" w:cstheme="minorHAnsi"/>
          <w:lang w:val="fi-FI"/>
        </w:rPr>
        <w:t xml:space="preserve"> on lääkärin myöntämä resepti lääkkeelle. Erivapaustodistuksen voi </w:t>
      </w:r>
      <w:r w:rsidR="006531A4" w:rsidRPr="00A72F15">
        <w:rPr>
          <w:rFonts w:asciiTheme="minorHAnsi" w:hAnsiTheme="minorHAnsi" w:cstheme="minorHAnsi"/>
          <w:lang w:val="fi-FI"/>
        </w:rPr>
        <w:t xml:space="preserve">urheilija </w:t>
      </w:r>
      <w:r w:rsidRPr="00A72F15">
        <w:rPr>
          <w:rFonts w:asciiTheme="minorHAnsi" w:hAnsiTheme="minorHAnsi" w:cstheme="minorHAnsi"/>
          <w:lang w:val="fi-FI"/>
        </w:rPr>
        <w:t>hakea jälkikäteen dopingvalvonnan sitä pyytäessä. Ohjeet tähän löytyvä</w:t>
      </w:r>
      <w:r w:rsidR="00835CC9" w:rsidRPr="00A72F15">
        <w:rPr>
          <w:rFonts w:asciiTheme="minorHAnsi" w:hAnsiTheme="minorHAnsi" w:cstheme="minorHAnsi"/>
          <w:lang w:val="fi-FI"/>
        </w:rPr>
        <w:t xml:space="preserve">t </w:t>
      </w:r>
      <w:proofErr w:type="spellStart"/>
      <w:r w:rsidR="00835CC9" w:rsidRPr="00A72F15">
        <w:rPr>
          <w:rFonts w:asciiTheme="minorHAnsi" w:hAnsiTheme="minorHAnsi" w:cstheme="minorHAnsi"/>
          <w:lang w:val="fi-FI"/>
        </w:rPr>
        <w:t>SUEKin</w:t>
      </w:r>
      <w:proofErr w:type="spellEnd"/>
      <w:r w:rsidR="00835CC9" w:rsidRPr="00A72F15">
        <w:rPr>
          <w:rFonts w:asciiTheme="minorHAnsi" w:hAnsiTheme="minorHAnsi" w:cstheme="minorHAnsi"/>
          <w:lang w:val="fi-FI"/>
        </w:rPr>
        <w:t xml:space="preserve"> kotisivuilta</w:t>
      </w:r>
      <w:r w:rsidRPr="00A72F15">
        <w:rPr>
          <w:rFonts w:asciiTheme="minorHAnsi" w:hAnsiTheme="minorHAnsi" w:cstheme="minorHAnsi"/>
          <w:lang w:val="fi-FI"/>
        </w:rPr>
        <w:t>.</w:t>
      </w:r>
    </w:p>
    <w:p w14:paraId="0F96AE5D" w14:textId="77777777" w:rsidR="00856EE6" w:rsidRDefault="00856EE6" w:rsidP="00D72ADB">
      <w:pPr>
        <w:pStyle w:val="Leipteksti"/>
        <w:spacing w:before="23" w:line="259" w:lineRule="auto"/>
        <w:ind w:right="549"/>
        <w:rPr>
          <w:rFonts w:asciiTheme="minorHAnsi" w:hAnsiTheme="minorHAnsi" w:cstheme="minorHAnsi"/>
          <w:color w:val="FF0000"/>
          <w:lang w:val="fi-FI"/>
        </w:rPr>
      </w:pPr>
    </w:p>
    <w:p w14:paraId="538D62FC" w14:textId="121CB0AA" w:rsidR="00D72ADB" w:rsidRDefault="00856EE6" w:rsidP="00856EE6">
      <w:pPr>
        <w:pStyle w:val="Leipteksti"/>
        <w:ind w:right="455"/>
        <w:rPr>
          <w:lang w:val="fi-FI"/>
        </w:rPr>
      </w:pPr>
      <w:r w:rsidRPr="00447F20">
        <w:rPr>
          <w:lang w:val="fi-FI"/>
        </w:rPr>
        <w:t>Kansainvälisiä</w:t>
      </w:r>
      <w:r>
        <w:rPr>
          <w:lang w:val="fi-FI"/>
        </w:rPr>
        <w:t xml:space="preserve"> </w:t>
      </w:r>
      <w:r w:rsidRPr="00447F20">
        <w:rPr>
          <w:lang w:val="fi-FI"/>
        </w:rPr>
        <w:t xml:space="preserve">arvokilpailuja varten </w:t>
      </w:r>
      <w:r>
        <w:rPr>
          <w:lang w:val="fi-FI"/>
        </w:rPr>
        <w:t xml:space="preserve">erivapautta haetaan englanninkielisellä lomakkeella (TUE Standard Application). Lomake löytyy </w:t>
      </w:r>
      <w:proofErr w:type="spellStart"/>
      <w:r>
        <w:rPr>
          <w:lang w:val="fi-FI"/>
        </w:rPr>
        <w:t>WMA:n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SAUL:n</w:t>
      </w:r>
      <w:proofErr w:type="spellEnd"/>
      <w:r>
        <w:rPr>
          <w:lang w:val="fi-FI"/>
        </w:rPr>
        <w:t xml:space="preserve"> verkkosivuilta ja se täytetään yhdessä lääkärin kanssa Suomessa. Täytetty e</w:t>
      </w:r>
      <w:r w:rsidRPr="00447F20">
        <w:rPr>
          <w:lang w:val="fi-FI"/>
        </w:rPr>
        <w:t xml:space="preserve">rivapaushakemus on toimitettava </w:t>
      </w:r>
      <w:proofErr w:type="spellStart"/>
      <w:r w:rsidRPr="00447F20">
        <w:rPr>
          <w:lang w:val="fi-FI"/>
        </w:rPr>
        <w:t>WMA:</w:t>
      </w:r>
      <w:r>
        <w:rPr>
          <w:lang w:val="fi-FI"/>
        </w:rPr>
        <w:t>lle</w:t>
      </w:r>
      <w:proofErr w:type="spellEnd"/>
      <w:r>
        <w:rPr>
          <w:lang w:val="fi-FI"/>
        </w:rPr>
        <w:t xml:space="preserve"> </w:t>
      </w:r>
      <w:r w:rsidRPr="00447F20">
        <w:rPr>
          <w:lang w:val="fi-FI"/>
        </w:rPr>
        <w:t>(yhteystiedot</w:t>
      </w:r>
      <w:r>
        <w:rPr>
          <w:lang w:val="fi-FI"/>
        </w:rPr>
        <w:t xml:space="preserve"> </w:t>
      </w:r>
      <w:r w:rsidR="00A72F15">
        <w:fldChar w:fldCharType="begin"/>
      </w:r>
      <w:r w:rsidR="00A72F15" w:rsidRPr="00A72F15">
        <w:rPr>
          <w:lang w:val="fi-FI"/>
        </w:rPr>
        <w:instrText>HYPERLINK "mailto:wmatuesec@gmail.com" \h</w:instrText>
      </w:r>
      <w:r w:rsidR="00A72F15">
        <w:fldChar w:fldCharType="separate"/>
      </w:r>
      <w:r w:rsidRPr="002962F4">
        <w:rPr>
          <w:color w:val="0462C1"/>
          <w:u w:val="single" w:color="0462C1"/>
          <w:lang w:val="fi-FI"/>
        </w:rPr>
        <w:t>wmatuesec@gmail.com</w:t>
      </w:r>
      <w:r w:rsidR="00A72F15">
        <w:rPr>
          <w:color w:val="0462C1"/>
          <w:u w:val="single" w:color="0462C1"/>
          <w:lang w:val="fi-FI"/>
        </w:rPr>
        <w:fldChar w:fldCharType="end"/>
      </w:r>
      <w:r w:rsidRPr="00447F20">
        <w:rPr>
          <w:lang w:val="fi-FI"/>
        </w:rPr>
        <w:t>) siten, että se on perillä 30 vrk ennen kilpailujen ensimmäistä päivää. Myönnetty erivapaus on voimassa päätöksessä mainitun määräajan, joka riippuu lääkityksestä ja hoidon syystä.</w:t>
      </w:r>
    </w:p>
    <w:p w14:paraId="693B87B6" w14:textId="77777777" w:rsidR="006B2B1E" w:rsidRDefault="006B2B1E" w:rsidP="00856EE6">
      <w:pPr>
        <w:pStyle w:val="Leipteksti"/>
        <w:ind w:right="455"/>
        <w:rPr>
          <w:lang w:val="fi-FI"/>
        </w:rPr>
      </w:pPr>
    </w:p>
    <w:p w14:paraId="3C33833B" w14:textId="7C885706" w:rsidR="006B2B1E" w:rsidRPr="00A72F15" w:rsidRDefault="006B2B1E" w:rsidP="00856EE6">
      <w:pPr>
        <w:pStyle w:val="Leipteksti"/>
        <w:ind w:right="455"/>
        <w:rPr>
          <w:lang w:val="fi-FI"/>
        </w:rPr>
      </w:pPr>
      <w:r w:rsidRPr="00A72F15">
        <w:rPr>
          <w:lang w:val="fi-FI"/>
        </w:rPr>
        <w:t xml:space="preserve">Erityisvapausasioista viestitään seura- ja joukkuekirjeissä. </w:t>
      </w:r>
    </w:p>
    <w:p w14:paraId="5AFB42BE" w14:textId="77777777" w:rsidR="00856EE6" w:rsidRPr="00A72F15" w:rsidRDefault="00856EE6" w:rsidP="00856EE6">
      <w:pPr>
        <w:pStyle w:val="Leipteksti"/>
        <w:ind w:right="455"/>
        <w:rPr>
          <w:lang w:val="fi-FI"/>
        </w:rPr>
      </w:pPr>
    </w:p>
    <w:p w14:paraId="4921EDCC" w14:textId="23D072BB" w:rsidR="00EA68DC" w:rsidRPr="00A72F15" w:rsidRDefault="000A5E31" w:rsidP="008F5C89">
      <w:pPr>
        <w:pStyle w:val="Leipteksti"/>
        <w:spacing w:before="56"/>
        <w:ind w:right="740"/>
        <w:rPr>
          <w:lang w:val="fi-FI"/>
        </w:rPr>
      </w:pPr>
      <w:r w:rsidRPr="00A72F15">
        <w:rPr>
          <w:lang w:val="fi-FI"/>
        </w:rPr>
        <w:t xml:space="preserve">Lisätietoa saa </w:t>
      </w:r>
      <w:proofErr w:type="spellStart"/>
      <w:r w:rsidRPr="00A72F15">
        <w:rPr>
          <w:lang w:val="fi-FI"/>
        </w:rPr>
        <w:t>SAUL:n</w:t>
      </w:r>
      <w:proofErr w:type="spellEnd"/>
      <w:r w:rsidRPr="00A72F15">
        <w:rPr>
          <w:lang w:val="fi-FI"/>
        </w:rPr>
        <w:t xml:space="preserve"> </w:t>
      </w:r>
      <w:r w:rsidR="006B2B1E" w:rsidRPr="00A72F15">
        <w:rPr>
          <w:lang w:val="fi-FI"/>
        </w:rPr>
        <w:t xml:space="preserve">verkkosivuilta ja </w:t>
      </w:r>
      <w:r w:rsidRPr="00A72F15">
        <w:rPr>
          <w:lang w:val="fi-FI"/>
        </w:rPr>
        <w:t>toimistosta</w:t>
      </w:r>
      <w:r w:rsidR="00FB5DBD" w:rsidRPr="00A72F15">
        <w:rPr>
          <w:lang w:val="fi-FI"/>
        </w:rPr>
        <w:t>. Y</w:t>
      </w:r>
      <w:r w:rsidR="00FB5B3F" w:rsidRPr="00A72F15">
        <w:rPr>
          <w:lang w:val="fi-FI"/>
        </w:rPr>
        <w:t>hteyshenkilön</w:t>
      </w:r>
      <w:r w:rsidR="00304827" w:rsidRPr="00A72F15">
        <w:rPr>
          <w:lang w:val="fi-FI"/>
        </w:rPr>
        <w:t>ä</w:t>
      </w:r>
      <w:r w:rsidR="00FB5B3F" w:rsidRPr="00A72F15">
        <w:rPr>
          <w:lang w:val="fi-FI"/>
        </w:rPr>
        <w:t xml:space="preserve"> liiton toiminnanjohtaja</w:t>
      </w:r>
      <w:r w:rsidR="00D06C26" w:rsidRPr="00A72F15">
        <w:rPr>
          <w:lang w:val="fi-FI"/>
        </w:rPr>
        <w:t>, joka ohjeistaa urheilijoita kansallisten ja kansainvälisten erivapauksien hakemiseen liittyvissä asioissa</w:t>
      </w:r>
      <w:r w:rsidR="00FB5DBD" w:rsidRPr="00A72F15">
        <w:rPr>
          <w:lang w:val="fi-FI"/>
        </w:rPr>
        <w:t>.</w:t>
      </w:r>
    </w:p>
    <w:p w14:paraId="35AC95CF" w14:textId="77777777" w:rsidR="00EA68DC" w:rsidRPr="00A72F15" w:rsidRDefault="00EA68DC" w:rsidP="008F5C89">
      <w:pPr>
        <w:pStyle w:val="Leipteksti"/>
        <w:spacing w:before="6"/>
        <w:ind w:left="0"/>
        <w:rPr>
          <w:sz w:val="25"/>
          <w:lang w:val="fi-FI"/>
        </w:rPr>
      </w:pPr>
    </w:p>
    <w:p w14:paraId="201E1EFE" w14:textId="1489AE5A" w:rsidR="00D05E97" w:rsidRPr="00A72F15" w:rsidRDefault="008F04DE" w:rsidP="00307E8E">
      <w:pPr>
        <w:pStyle w:val="Otsikko2"/>
        <w:rPr>
          <w:lang w:val="fi-FI"/>
        </w:rPr>
      </w:pPr>
      <w:bookmarkStart w:id="9" w:name="_Toc132207672"/>
      <w:r w:rsidRPr="00A72F15">
        <w:rPr>
          <w:lang w:val="fi-FI"/>
        </w:rPr>
        <w:t>Koulutus</w:t>
      </w:r>
      <w:bookmarkEnd w:id="9"/>
    </w:p>
    <w:p w14:paraId="595AC82B" w14:textId="77777777" w:rsidR="00F173F5" w:rsidRPr="00A72F15" w:rsidRDefault="00F173F5" w:rsidP="00F173F5">
      <w:pPr>
        <w:pStyle w:val="Leipteksti"/>
        <w:rPr>
          <w:lang w:val="fi-FI" w:eastAsia="fi-FI"/>
        </w:rPr>
      </w:pPr>
    </w:p>
    <w:p w14:paraId="423E5C53" w14:textId="70DB8BDA" w:rsidR="00762221" w:rsidRPr="00A72F15" w:rsidRDefault="00762221" w:rsidP="00F173F5">
      <w:pPr>
        <w:pStyle w:val="Leipteksti"/>
        <w:rPr>
          <w:rFonts w:asciiTheme="minorHAnsi" w:hAnsiTheme="minorHAnsi" w:cstheme="minorHAnsi"/>
          <w:lang w:val="fi-FI"/>
        </w:rPr>
      </w:pPr>
      <w:r w:rsidRPr="00A72F15">
        <w:rPr>
          <w:lang w:val="fi-FI" w:eastAsia="fi-FI"/>
        </w:rPr>
        <w:t>Liitolla on antidoping koulutussuunnitelma ja seuranta</w:t>
      </w:r>
      <w:r w:rsidR="00D05E97" w:rsidRPr="00A72F15">
        <w:rPr>
          <w:lang w:val="fi-FI" w:eastAsia="fi-FI"/>
        </w:rPr>
        <w:t>.</w:t>
      </w:r>
      <w:r w:rsidR="000B1876" w:rsidRPr="00A72F15">
        <w:rPr>
          <w:lang w:val="fi-FI" w:eastAsia="fi-FI"/>
        </w:rPr>
        <w:t xml:space="preserve"> L</w:t>
      </w:r>
      <w:r w:rsidR="00E96C83" w:rsidRPr="00A72F15">
        <w:rPr>
          <w:lang w:val="fi-FI" w:eastAsia="fi-FI"/>
        </w:rPr>
        <w:t>iiton anti</w:t>
      </w:r>
      <w:r w:rsidR="00476056" w:rsidRPr="00A72F15">
        <w:rPr>
          <w:lang w:val="fi-FI" w:eastAsia="fi-FI"/>
        </w:rPr>
        <w:t>doping koulutussu</w:t>
      </w:r>
      <w:r w:rsidR="00002871" w:rsidRPr="00A72F15">
        <w:rPr>
          <w:lang w:val="fi-FI" w:eastAsia="fi-FI"/>
        </w:rPr>
        <w:t>u</w:t>
      </w:r>
      <w:r w:rsidR="00476056" w:rsidRPr="00A72F15">
        <w:rPr>
          <w:lang w:val="fi-FI" w:eastAsia="fi-FI"/>
        </w:rPr>
        <w:t xml:space="preserve">nnitelma kannustaa </w:t>
      </w:r>
      <w:r w:rsidR="0047605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aikuisurheilijoita suorittamaan </w:t>
      </w:r>
      <w:proofErr w:type="spellStart"/>
      <w:r w:rsidR="00476056" w:rsidRPr="00A72F15">
        <w:rPr>
          <w:rFonts w:asciiTheme="minorHAnsi" w:hAnsiTheme="minorHAnsi" w:cstheme="minorHAnsi"/>
          <w:shd w:val="clear" w:color="auto" w:fill="FFFFFF"/>
          <w:lang w:val="fi-FI"/>
        </w:rPr>
        <w:t>SUEKin</w:t>
      </w:r>
      <w:proofErr w:type="spellEnd"/>
      <w:r w:rsidR="0047605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verkkokurssit.</w:t>
      </w:r>
      <w:r w:rsidR="00476056" w:rsidRPr="00A72F15">
        <w:rPr>
          <w:rFonts w:asciiTheme="minorHAnsi" w:hAnsiTheme="minorHAnsi" w:cstheme="minorHAnsi"/>
          <w:lang w:val="fi-FI" w:eastAsia="fi-FI"/>
        </w:rPr>
        <w:t xml:space="preserve">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Välineinä </w:t>
      </w:r>
      <w:r w:rsidR="000F6A03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meillä on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kotisivut, Facebook-nostot ja </w:t>
      </w:r>
      <w:r w:rsidR="00E90E78" w:rsidRPr="00A72F15">
        <w:rPr>
          <w:rFonts w:asciiTheme="minorHAnsi" w:hAnsiTheme="minorHAnsi" w:cstheme="minorHAnsi"/>
          <w:shd w:val="clear" w:color="auto" w:fill="FFFFFF"/>
          <w:lang w:val="fi-FI"/>
        </w:rPr>
        <w:t>Ikiliikkuja</w:t>
      </w:r>
      <w:r w:rsidR="000F6A03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-lehti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6 kertaa vuodessa. Seuranta </w:t>
      </w:r>
      <w:proofErr w:type="spellStart"/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>SUEKilta</w:t>
      </w:r>
      <w:proofErr w:type="spellEnd"/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saatava listaus vuoden päätteeksi.</w:t>
      </w:r>
      <w:r w:rsidR="00E112E9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</w:t>
      </w:r>
      <w:proofErr w:type="spellStart"/>
      <w:r w:rsidRPr="00A72F15">
        <w:rPr>
          <w:lang w:val="fi-FI" w:eastAsia="fi-FI"/>
        </w:rPr>
        <w:t>SUEK</w:t>
      </w:r>
      <w:r w:rsidR="000B1876" w:rsidRPr="00A72F15">
        <w:rPr>
          <w:lang w:val="fi-FI" w:eastAsia="fi-FI"/>
        </w:rPr>
        <w:t>ilta</w:t>
      </w:r>
      <w:proofErr w:type="spellEnd"/>
      <w:r w:rsidR="000B1876" w:rsidRPr="00A72F15">
        <w:rPr>
          <w:lang w:val="fi-FI" w:eastAsia="fi-FI"/>
        </w:rPr>
        <w:t xml:space="preserve"> tilataan </w:t>
      </w:r>
      <w:r w:rsidRPr="00A72F15">
        <w:rPr>
          <w:lang w:val="fi-FI" w:eastAsia="fi-FI"/>
        </w:rPr>
        <w:t>antidopingkoulutusta SM-yleisurheilun yhtey</w:t>
      </w:r>
      <w:r w:rsidR="000B1876" w:rsidRPr="00A72F15">
        <w:rPr>
          <w:lang w:val="fi-FI" w:eastAsia="fi-FI"/>
        </w:rPr>
        <w:t>teen</w:t>
      </w:r>
      <w:r w:rsidR="00DC3633" w:rsidRPr="00A72F15">
        <w:rPr>
          <w:lang w:val="fi-FI" w:eastAsia="fi-FI"/>
        </w:rPr>
        <w:t xml:space="preserve"> kerran vuodessa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>Liiton koulutustapahtum</w:t>
      </w:r>
      <w:r w:rsidR="00643722" w:rsidRPr="00A72F15">
        <w:rPr>
          <w:lang w:val="fi-FI" w:eastAsia="fi-FI"/>
        </w:rPr>
        <w:t>i</w:t>
      </w:r>
      <w:r w:rsidRPr="00A72F15">
        <w:rPr>
          <w:lang w:val="fi-FI" w:eastAsia="fi-FI"/>
        </w:rPr>
        <w:t>ssa järjestetään antidoping koulutusta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>Liiton verkkosivuilla on linkit: K</w:t>
      </w:r>
      <w:r w:rsidR="00643722" w:rsidRPr="00A72F15">
        <w:rPr>
          <w:lang w:val="fi-FI" w:eastAsia="fi-FI"/>
        </w:rPr>
        <w:t xml:space="preserve">AMU- ja </w:t>
      </w:r>
      <w:r w:rsidRPr="00A72F15">
        <w:rPr>
          <w:lang w:val="fi-FI" w:eastAsia="fi-FI"/>
        </w:rPr>
        <w:t xml:space="preserve">Puhtaasti Paras </w:t>
      </w:r>
      <w:r w:rsidR="00643722" w:rsidRPr="00A72F15">
        <w:rPr>
          <w:lang w:val="fi-FI" w:eastAsia="fi-FI"/>
        </w:rPr>
        <w:t>-</w:t>
      </w:r>
      <w:r w:rsidRPr="00A72F15">
        <w:rPr>
          <w:lang w:val="fi-FI" w:eastAsia="fi-FI"/>
        </w:rPr>
        <w:t>palveluihin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 xml:space="preserve">Jäsenistöä kannustetaan suorittamaan </w:t>
      </w:r>
      <w:proofErr w:type="spellStart"/>
      <w:r w:rsidRPr="00A72F15">
        <w:rPr>
          <w:lang w:val="fi-FI" w:eastAsia="fi-FI"/>
        </w:rPr>
        <w:t>SUEK</w:t>
      </w:r>
      <w:r w:rsidR="002D06AC" w:rsidRPr="00A72F15">
        <w:rPr>
          <w:lang w:val="fi-FI" w:eastAsia="fi-FI"/>
        </w:rPr>
        <w:t>i</w:t>
      </w:r>
      <w:r w:rsidRPr="00A72F15">
        <w:rPr>
          <w:lang w:val="fi-FI" w:eastAsia="fi-FI"/>
        </w:rPr>
        <w:t>n</w:t>
      </w:r>
      <w:proofErr w:type="spellEnd"/>
      <w:r w:rsidRPr="00A72F15">
        <w:rPr>
          <w:lang w:val="fi-FI" w:eastAsia="fi-FI"/>
        </w:rPr>
        <w:t xml:space="preserve"> Puhtaasti Paras -verkkokoulutus</w:t>
      </w:r>
      <w:r w:rsidR="00B93029" w:rsidRPr="00A72F15">
        <w:rPr>
          <w:lang w:val="fi-FI" w:eastAsia="fi-FI"/>
        </w:rPr>
        <w:t>.</w:t>
      </w:r>
      <w:r w:rsidR="00C53963" w:rsidRPr="00A72F15">
        <w:rPr>
          <w:lang w:val="fi-FI" w:eastAsia="fi-FI"/>
        </w:rPr>
        <w:t xml:space="preserve"> </w:t>
      </w:r>
      <w:proofErr w:type="spellStart"/>
      <w:r w:rsidR="00AE5D36" w:rsidRPr="00A72F15">
        <w:rPr>
          <w:rFonts w:asciiTheme="minorHAnsi" w:hAnsiTheme="minorHAnsi" w:cstheme="minorHAnsi"/>
          <w:shd w:val="clear" w:color="auto" w:fill="FFFFFF"/>
          <w:lang w:val="fi-FI"/>
        </w:rPr>
        <w:t>SAUL:n</w:t>
      </w:r>
      <w:proofErr w:type="spellEnd"/>
      <w:r w:rsidR="00AE5D3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</w:t>
      </w:r>
      <w:r w:rsidR="00465DA5" w:rsidRPr="00A72F15">
        <w:rPr>
          <w:rFonts w:asciiTheme="minorHAnsi" w:hAnsiTheme="minorHAnsi" w:cstheme="minorHAnsi"/>
          <w:shd w:val="clear" w:color="auto" w:fill="FFFFFF"/>
          <w:lang w:val="fi-FI"/>
        </w:rPr>
        <w:t>henkilöstön</w:t>
      </w:r>
      <w:r w:rsidR="00FC08F1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ja hallituksen</w:t>
      </w:r>
      <w:r w:rsidR="006D5B0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tulee suorittaa </w:t>
      </w:r>
      <w:r w:rsidR="00F85A3C" w:rsidRPr="00A72F15">
        <w:rPr>
          <w:rFonts w:asciiTheme="minorHAnsi" w:hAnsiTheme="minorHAnsi" w:cstheme="minorHAnsi"/>
          <w:shd w:val="clear" w:color="auto" w:fill="FFFFFF"/>
          <w:lang w:val="fi-FI"/>
        </w:rPr>
        <w:t>SUEK-verkkokoulutukset.</w:t>
      </w:r>
    </w:p>
    <w:p w14:paraId="2F1F797A" w14:textId="65841330" w:rsidR="00E80720" w:rsidRPr="00C53963" w:rsidRDefault="00E80720" w:rsidP="00F173F5">
      <w:pPr>
        <w:pStyle w:val="Leipteksti"/>
        <w:rPr>
          <w:rFonts w:asciiTheme="minorHAnsi" w:hAnsiTheme="minorHAnsi" w:cstheme="minorHAnsi"/>
          <w:color w:val="FF0000"/>
          <w:lang w:val="fi-FI"/>
        </w:rPr>
      </w:pPr>
    </w:p>
    <w:p w14:paraId="4FA714DC" w14:textId="7B0B178B" w:rsidR="00E80720" w:rsidRPr="00E80720" w:rsidRDefault="00E80720" w:rsidP="00F173F5">
      <w:pPr>
        <w:pStyle w:val="Leipteksti"/>
        <w:rPr>
          <w:lang w:val="fi-FI"/>
        </w:rPr>
      </w:pPr>
      <w:r w:rsidRPr="00E80720">
        <w:rPr>
          <w:lang w:val="fi-FI"/>
        </w:rPr>
        <w:t>SAUL vastuuhenkilö</w:t>
      </w:r>
      <w:r w:rsidR="0063534B">
        <w:rPr>
          <w:lang w:val="fi-FI"/>
        </w:rPr>
        <w:t xml:space="preserve"> (toiminnanjohtaja)</w:t>
      </w:r>
      <w:r w:rsidRPr="00E80720">
        <w:rPr>
          <w:lang w:val="fi-FI"/>
        </w:rPr>
        <w:t xml:space="preserve"> osallistuu </w:t>
      </w:r>
      <w:proofErr w:type="spellStart"/>
      <w:r w:rsidRPr="00E80720">
        <w:rPr>
          <w:lang w:val="fi-FI"/>
        </w:rPr>
        <w:t>SUEKin</w:t>
      </w:r>
      <w:proofErr w:type="spellEnd"/>
      <w:r w:rsidRPr="00E80720">
        <w:rPr>
          <w:lang w:val="fi-FI"/>
        </w:rPr>
        <w:t xml:space="preserve"> tilaisuuksiin ja koulutuksiin.</w:t>
      </w:r>
    </w:p>
    <w:p w14:paraId="792D56BA" w14:textId="77777777" w:rsidR="00EA68DC" w:rsidRPr="00447F20" w:rsidRDefault="00EA68DC" w:rsidP="008F5C89">
      <w:pPr>
        <w:pStyle w:val="Leipteksti"/>
        <w:ind w:left="0"/>
        <w:rPr>
          <w:lang w:val="fi-FI"/>
        </w:rPr>
      </w:pPr>
    </w:p>
    <w:p w14:paraId="23F063DB" w14:textId="58338972" w:rsidR="00F173F5" w:rsidRPr="00D62C1D" w:rsidRDefault="008F04DE" w:rsidP="00307E8E">
      <w:pPr>
        <w:pStyle w:val="Otsikko2"/>
        <w:rPr>
          <w:lang w:val="fi-FI"/>
        </w:rPr>
      </w:pPr>
      <w:bookmarkStart w:id="10" w:name="_Toc132207673"/>
      <w:r w:rsidRPr="00D62C1D">
        <w:rPr>
          <w:lang w:val="fi-FI"/>
        </w:rPr>
        <w:t>Viestintä</w:t>
      </w:r>
      <w:bookmarkEnd w:id="10"/>
    </w:p>
    <w:p w14:paraId="6BC69F5E" w14:textId="77777777" w:rsidR="00F173F5" w:rsidRDefault="00F173F5" w:rsidP="008F5C89">
      <w:pPr>
        <w:pStyle w:val="Leipteksti"/>
        <w:spacing w:before="1"/>
        <w:ind w:right="1067"/>
        <w:rPr>
          <w:lang w:val="fi-FI"/>
        </w:rPr>
      </w:pPr>
    </w:p>
    <w:p w14:paraId="3A782C4E" w14:textId="7D804340" w:rsidR="00844A9C" w:rsidRPr="00A72F15" w:rsidRDefault="008F04DE" w:rsidP="000B1876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lang w:val="fi-FI"/>
        </w:rPr>
        <w:t>SAUL</w:t>
      </w:r>
      <w:r w:rsidR="001579D0" w:rsidRPr="00A72F15">
        <w:rPr>
          <w:lang w:val="fi-FI"/>
        </w:rPr>
        <w:t xml:space="preserve"> vastuuhenkilö</w:t>
      </w:r>
      <w:r w:rsidR="0063534B" w:rsidRPr="00A72F15">
        <w:rPr>
          <w:lang w:val="fi-FI"/>
        </w:rPr>
        <w:t xml:space="preserve"> (toiminnanjohtaja)</w:t>
      </w:r>
      <w:r w:rsidR="00F76D99" w:rsidRPr="00A72F15">
        <w:rPr>
          <w:lang w:val="fi-FI"/>
        </w:rPr>
        <w:t xml:space="preserve"> </w:t>
      </w:r>
      <w:r w:rsidRPr="00A72F15">
        <w:rPr>
          <w:lang w:val="fi-FI"/>
        </w:rPr>
        <w:t>huolehtii dopingvalvontaa koskevien tietojen välittämisestä toimijoilleen aktiivisesti ja välittömästi</w:t>
      </w:r>
      <w:r w:rsidR="00AA0E22" w:rsidRPr="00A72F15">
        <w:rPr>
          <w:lang w:val="fi-FI"/>
        </w:rPr>
        <w:t xml:space="preserve"> liiton</w:t>
      </w:r>
      <w:r w:rsidR="002A6133" w:rsidRPr="00A72F15">
        <w:rPr>
          <w:lang w:val="fi-FI"/>
        </w:rPr>
        <w:t xml:space="preserve"> </w:t>
      </w:r>
      <w:r w:rsidRPr="00A72F15">
        <w:rPr>
          <w:lang w:val="fi-FI"/>
        </w:rPr>
        <w:t>mediakanavissa</w:t>
      </w:r>
      <w:r w:rsidR="00F00E69" w:rsidRPr="00A72F15">
        <w:rPr>
          <w:lang w:val="fi-FI"/>
        </w:rPr>
        <w:t>. Liitto j</w:t>
      </w:r>
      <w:r w:rsidR="006063A7" w:rsidRPr="00A72F15">
        <w:rPr>
          <w:lang w:val="fi-FI"/>
        </w:rPr>
        <w:t>ulkais</w:t>
      </w:r>
      <w:r w:rsidR="00F00E69" w:rsidRPr="00A72F15">
        <w:rPr>
          <w:lang w:val="fi-FI"/>
        </w:rPr>
        <w:t>ee</w:t>
      </w:r>
      <w:r w:rsidR="006063A7" w:rsidRPr="00A72F15">
        <w:rPr>
          <w:lang w:val="fi-FI"/>
        </w:rPr>
        <w:t xml:space="preserve"> </w:t>
      </w:r>
      <w:r w:rsidR="002A6133" w:rsidRPr="00A72F15">
        <w:rPr>
          <w:lang w:val="fi-FI"/>
        </w:rPr>
        <w:t xml:space="preserve">myös </w:t>
      </w:r>
      <w:r w:rsidR="006063A7" w:rsidRPr="00A72F15">
        <w:rPr>
          <w:lang w:val="fi-FI"/>
        </w:rPr>
        <w:t>tietoiskuja Ikiliikkujass</w:t>
      </w:r>
      <w:r w:rsidR="00EF5FDF" w:rsidRPr="00A72F15">
        <w:rPr>
          <w:lang w:val="fi-FI"/>
        </w:rPr>
        <w:t xml:space="preserve">a, </w:t>
      </w:r>
      <w:r w:rsidR="006063A7" w:rsidRPr="00A72F15">
        <w:rPr>
          <w:lang w:val="fi-FI"/>
        </w:rPr>
        <w:t>liiton</w:t>
      </w:r>
      <w:r w:rsidR="005423EC" w:rsidRPr="00A72F15">
        <w:rPr>
          <w:lang w:val="fi-FI"/>
        </w:rPr>
        <w:t xml:space="preserve"> verkkosivuilla ja Facebook-sivuilla</w:t>
      </w:r>
      <w:r w:rsidR="002A6133" w:rsidRPr="00A72F15">
        <w:rPr>
          <w:lang w:val="fi-FI"/>
        </w:rPr>
        <w:t>.</w:t>
      </w:r>
      <w:r w:rsidR="00255C5C" w:rsidRPr="00A72F15">
        <w:rPr>
          <w:lang w:val="fi-FI"/>
        </w:rPr>
        <w:t xml:space="preserve"> Liitolla on </w:t>
      </w:r>
      <w:r w:rsidR="00255C5C" w:rsidRPr="00A72F15">
        <w:rPr>
          <w:rFonts w:asciiTheme="minorHAnsi" w:eastAsia="Times New Roman" w:hAnsiTheme="minorHAnsi" w:cstheme="minorBidi"/>
          <w:lang w:val="fi-FI" w:eastAsia="fi-FI"/>
        </w:rPr>
        <w:t xml:space="preserve">viestintäkampanja kansainvälisenä Play </w:t>
      </w:r>
      <w:proofErr w:type="spellStart"/>
      <w:r w:rsidR="00255C5C" w:rsidRPr="00A72F15">
        <w:rPr>
          <w:rFonts w:asciiTheme="minorHAnsi" w:eastAsia="Times New Roman" w:hAnsiTheme="minorHAnsi" w:cstheme="minorBidi"/>
          <w:lang w:val="fi-FI" w:eastAsia="fi-FI"/>
        </w:rPr>
        <w:t>True</w:t>
      </w:r>
      <w:proofErr w:type="spellEnd"/>
      <w:r w:rsidR="00255C5C" w:rsidRPr="00A72F15">
        <w:rPr>
          <w:rFonts w:asciiTheme="minorHAnsi" w:eastAsia="Times New Roman" w:hAnsiTheme="minorHAnsi" w:cstheme="minorBidi"/>
          <w:lang w:val="fi-FI" w:eastAsia="fi-FI"/>
        </w:rPr>
        <w:t xml:space="preserve"> -päivänä.</w:t>
      </w:r>
      <w:r w:rsidR="00E11378" w:rsidRPr="00A72F15">
        <w:rPr>
          <w:rFonts w:asciiTheme="minorHAnsi" w:eastAsia="Times New Roman" w:hAnsiTheme="minorHAnsi" w:cstheme="minorBidi"/>
          <w:lang w:val="fi-FI" w:eastAsia="fi-FI"/>
        </w:rPr>
        <w:t xml:space="preserve"> Viestintä on monikanavaista kohderyhmät huomioiden.</w:t>
      </w:r>
      <w:r w:rsidR="002C1746" w:rsidRPr="00A72F15">
        <w:rPr>
          <w:rFonts w:asciiTheme="minorHAnsi" w:eastAsia="Times New Roman" w:hAnsiTheme="minorHAnsi" w:cstheme="minorBidi"/>
          <w:lang w:val="fi-FI" w:eastAsia="fi-FI"/>
        </w:rPr>
        <w:t xml:space="preserve"> Kohderyhmä</w:t>
      </w:r>
      <w:r w:rsidR="000B1876" w:rsidRPr="00A72F15">
        <w:rPr>
          <w:rFonts w:asciiTheme="minorHAnsi" w:eastAsia="Times New Roman" w:hAnsiTheme="minorHAnsi" w:cstheme="minorBidi"/>
          <w:lang w:val="fi-FI" w:eastAsia="fi-FI"/>
        </w:rPr>
        <w:t>nä ovat kaikki eri ikäiset aikuisurheilijat.</w:t>
      </w:r>
    </w:p>
    <w:p w14:paraId="3CECA5B6" w14:textId="77777777" w:rsidR="000B1876" w:rsidRPr="00A72F15" w:rsidRDefault="000B1876" w:rsidP="000B1876">
      <w:pPr>
        <w:pStyle w:val="Leipteksti"/>
        <w:spacing w:before="1"/>
        <w:ind w:right="1067"/>
        <w:rPr>
          <w:lang w:val="fi-FI"/>
        </w:rPr>
      </w:pPr>
    </w:p>
    <w:p w14:paraId="79E9EC3D" w14:textId="3CA0E024" w:rsidR="00DA1E7C" w:rsidRPr="00A72F15" w:rsidRDefault="008F04DE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  <w:r w:rsidRPr="00A72F15">
        <w:rPr>
          <w:lang w:val="fi-FI"/>
        </w:rPr>
        <w:t>SAUL</w:t>
      </w:r>
      <w:r w:rsidR="00E80720" w:rsidRPr="00A72F15">
        <w:rPr>
          <w:lang w:val="fi-FI"/>
        </w:rPr>
        <w:t xml:space="preserve"> hallitus</w:t>
      </w:r>
      <w:r w:rsidRPr="00A72F15">
        <w:rPr>
          <w:lang w:val="fi-FI"/>
        </w:rPr>
        <w:t xml:space="preserve"> on laatinut kriisiviestintäsuunnitelman</w:t>
      </w:r>
      <w:r w:rsidR="00E80720" w:rsidRPr="00A72F15">
        <w:rPr>
          <w:lang w:val="fi-FI"/>
        </w:rPr>
        <w:t>,</w:t>
      </w:r>
      <w:r w:rsidR="00A37BA0" w:rsidRPr="00A72F15">
        <w:rPr>
          <w:lang w:val="fi-FI"/>
        </w:rPr>
        <w:t xml:space="preserve"> </w:t>
      </w:r>
      <w:r w:rsidRPr="00A72F15">
        <w:rPr>
          <w:lang w:val="fi-FI"/>
        </w:rPr>
        <w:t>jossa on ohjeet ja toimenpiteet kriisiviestintätilanteisiin dopingtapauksen ja -epäilyn yhteydessä.</w:t>
      </w:r>
      <w:r w:rsidR="00E80720" w:rsidRPr="00A72F15">
        <w:rPr>
          <w:lang w:val="fi-FI"/>
        </w:rPr>
        <w:t xml:space="preserve"> Kriisiviestintäsuunnitelmassa on kirjattu vastuuhenkilöt</w:t>
      </w:r>
      <w:r w:rsidR="00AF18EF" w:rsidRPr="00A72F15">
        <w:rPr>
          <w:lang w:val="fi-FI"/>
        </w:rPr>
        <w:t xml:space="preserve"> </w:t>
      </w:r>
      <w:r w:rsidR="00DB7791" w:rsidRPr="00A72F15">
        <w:rPr>
          <w:lang w:val="fi-FI"/>
        </w:rPr>
        <w:t>(t</w:t>
      </w:r>
      <w:r w:rsidR="007A74F6" w:rsidRPr="00A72F15">
        <w:rPr>
          <w:lang w:val="fi-FI"/>
        </w:rPr>
        <w:t>oiminnanjohtaja</w:t>
      </w:r>
      <w:r w:rsidR="00DB7791" w:rsidRPr="00A72F15">
        <w:rPr>
          <w:lang w:val="fi-FI"/>
        </w:rPr>
        <w:t>)</w:t>
      </w:r>
      <w:r w:rsidR="00E80720" w:rsidRPr="00A72F15">
        <w:rPr>
          <w:lang w:val="fi-FI"/>
        </w:rPr>
        <w:t xml:space="preserve"> ja kriisiviestinnän prosessikuvaus</w:t>
      </w:r>
      <w:r w:rsidR="006063A7" w:rsidRPr="00A72F15">
        <w:rPr>
          <w:lang w:val="fi-FI"/>
        </w:rPr>
        <w:t xml:space="preserve"> mm. v</w:t>
      </w:r>
      <w:r w:rsidR="00B92BD0" w:rsidRPr="00A72F15">
        <w:rPr>
          <w:lang w:val="fi-FI"/>
        </w:rPr>
        <w:t>iestintätoimenpiteet</w:t>
      </w:r>
      <w:r w:rsidR="006063A7" w:rsidRPr="00A72F15">
        <w:rPr>
          <w:lang w:val="fi-FI"/>
        </w:rPr>
        <w:t>, kuka viestii, miten viestitään</w:t>
      </w:r>
      <w:r w:rsidR="00AA0E22" w:rsidRPr="00A72F15">
        <w:rPr>
          <w:lang w:val="fi-FI"/>
        </w:rPr>
        <w:t xml:space="preserve"> ja miten</w:t>
      </w:r>
      <w:r w:rsidR="006063A7" w:rsidRPr="00A72F15">
        <w:rPr>
          <w:lang w:val="fi-FI"/>
        </w:rPr>
        <w:t xml:space="preserve"> d</w:t>
      </w:r>
      <w:r w:rsidR="00B05EA4" w:rsidRPr="00A72F15">
        <w:rPr>
          <w:lang w:val="fi-FI"/>
        </w:rPr>
        <w:t>opingkriisi eten</w:t>
      </w:r>
      <w:r w:rsidR="00AA0E22" w:rsidRPr="00A72F15">
        <w:rPr>
          <w:lang w:val="fi-FI"/>
        </w:rPr>
        <w:t>ee</w:t>
      </w:r>
      <w:r w:rsidR="006063A7" w:rsidRPr="00A72F15">
        <w:rPr>
          <w:rFonts w:asciiTheme="minorHAnsi" w:hAnsiTheme="minorHAnsi" w:cstheme="minorHAnsi"/>
          <w:lang w:val="fi-FI"/>
        </w:rPr>
        <w:t xml:space="preserve">. </w:t>
      </w:r>
      <w:r w:rsidR="00F81CE6" w:rsidRPr="00A72F15">
        <w:rPr>
          <w:rFonts w:asciiTheme="minorHAnsi" w:hAnsiTheme="minorHAnsi" w:cstheme="minorHAnsi"/>
          <w:lang w:val="fi-FI"/>
        </w:rPr>
        <w:t xml:space="preserve"> </w:t>
      </w:r>
    </w:p>
    <w:p w14:paraId="263E68D6" w14:textId="72F65F7A" w:rsidR="000B1876" w:rsidRPr="00A72F15" w:rsidRDefault="000B1876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lang w:val="fi-FI"/>
        </w:rPr>
        <w:t xml:space="preserve">Kriisitilanteessa </w:t>
      </w:r>
      <w:proofErr w:type="spellStart"/>
      <w:r w:rsidRPr="00A72F15">
        <w:rPr>
          <w:rFonts w:asciiTheme="minorHAnsi" w:hAnsiTheme="minorHAnsi" w:cstheme="minorHAnsi"/>
          <w:lang w:val="fi-FI"/>
        </w:rPr>
        <w:t>SAUL:n</w:t>
      </w:r>
      <w:proofErr w:type="spellEnd"/>
      <w:r w:rsidRPr="00A72F15">
        <w:rPr>
          <w:rFonts w:asciiTheme="minorHAnsi" w:hAnsiTheme="minorHAnsi" w:cstheme="minorHAnsi"/>
          <w:lang w:val="fi-FI"/>
        </w:rPr>
        <w:t xml:space="preserve"> puolesta kommentteja antavat puheenjohtaja ja toiminnanjohtaja ellei toisin ilmoiteta. Kaikki asiaan liittyvät kyselyt ohjataan heille.</w:t>
      </w:r>
    </w:p>
    <w:p w14:paraId="30E0C02F" w14:textId="77777777" w:rsidR="00EA68DC" w:rsidRPr="00447F20" w:rsidRDefault="00EA68DC" w:rsidP="008F5C89">
      <w:pPr>
        <w:pStyle w:val="Leipteksti"/>
        <w:spacing w:before="5"/>
        <w:ind w:left="0"/>
        <w:rPr>
          <w:sz w:val="25"/>
          <w:lang w:val="fi-FI"/>
        </w:rPr>
      </w:pPr>
    </w:p>
    <w:p w14:paraId="5094392E" w14:textId="04F0AA53" w:rsidR="00B9498D" w:rsidRDefault="00B9498D" w:rsidP="008F5C89">
      <w:pPr>
        <w:pStyle w:val="Otsikko1"/>
        <w:rPr>
          <w:lang w:val="fi-FI"/>
        </w:rPr>
      </w:pPr>
      <w:bookmarkStart w:id="11" w:name="_Toc132207674"/>
      <w:r>
        <w:rPr>
          <w:lang w:val="fi-FI"/>
        </w:rPr>
        <w:t>KILPAILU</w:t>
      </w:r>
      <w:r w:rsidR="00EF3BF2">
        <w:rPr>
          <w:lang w:val="fi-FI"/>
        </w:rPr>
        <w:t>MANIPULAATION TORJUNTAOHJELMA</w:t>
      </w:r>
      <w:bookmarkEnd w:id="11"/>
    </w:p>
    <w:p w14:paraId="1FC2D260" w14:textId="100D6466" w:rsidR="00A571CB" w:rsidRDefault="00A571CB" w:rsidP="008F5C89">
      <w:pPr>
        <w:pStyle w:val="Otsikko1"/>
        <w:rPr>
          <w:lang w:val="fi-FI"/>
        </w:rPr>
      </w:pPr>
    </w:p>
    <w:p w14:paraId="6CD16762" w14:textId="47F01541" w:rsidR="00A571CB" w:rsidRPr="00D62C1D" w:rsidRDefault="00336699" w:rsidP="00307E8E">
      <w:pPr>
        <w:pStyle w:val="Otsikko2"/>
        <w:rPr>
          <w:lang w:val="fi-FI"/>
        </w:rPr>
      </w:pPr>
      <w:bookmarkStart w:id="12" w:name="_Toc132207675"/>
      <w:r w:rsidRPr="00D62C1D">
        <w:rPr>
          <w:lang w:val="fi-FI"/>
        </w:rPr>
        <w:lastRenderedPageBreak/>
        <w:t>Järjestön riskiarvio</w:t>
      </w:r>
      <w:bookmarkEnd w:id="12"/>
    </w:p>
    <w:p w14:paraId="3B2CE120" w14:textId="77777777" w:rsidR="007068EE" w:rsidRDefault="007068EE" w:rsidP="008F5C89">
      <w:pPr>
        <w:rPr>
          <w:lang w:val="fi-FI"/>
        </w:rPr>
      </w:pPr>
    </w:p>
    <w:p w14:paraId="11B226BD" w14:textId="482107F7" w:rsidR="00336699" w:rsidRDefault="000E287A" w:rsidP="00F173F5">
      <w:pPr>
        <w:pStyle w:val="Leipteksti"/>
        <w:rPr>
          <w:lang w:val="fi-FI"/>
        </w:rPr>
      </w:pPr>
      <w:proofErr w:type="spellStart"/>
      <w:r w:rsidRPr="43ED5CAF">
        <w:rPr>
          <w:lang w:val="fi-FI"/>
        </w:rPr>
        <w:t>SUEKin</w:t>
      </w:r>
      <w:proofErr w:type="spellEnd"/>
      <w:r w:rsidRPr="43ED5CAF">
        <w:rPr>
          <w:lang w:val="fi-FI"/>
        </w:rPr>
        <w:t xml:space="preserve"> </w:t>
      </w:r>
      <w:r w:rsidRPr="000B1876">
        <w:rPr>
          <w:lang w:val="fi-FI"/>
        </w:rPr>
        <w:t>202</w:t>
      </w:r>
      <w:r w:rsidR="00E35674" w:rsidRPr="000B1876">
        <w:rPr>
          <w:lang w:val="fi-FI"/>
        </w:rPr>
        <w:t>2</w:t>
      </w:r>
      <w:r w:rsidRPr="43ED5CAF">
        <w:rPr>
          <w:lang w:val="fi-FI"/>
        </w:rPr>
        <w:t xml:space="preserve"> julkaiseman tilannekuvan mukaan kilpailumanipulaation riski </w:t>
      </w:r>
      <w:r w:rsidR="00F173F5" w:rsidRPr="43ED5CAF">
        <w:rPr>
          <w:lang w:val="fi-FI"/>
        </w:rPr>
        <w:t>a</w:t>
      </w:r>
      <w:r w:rsidR="00E95FE5" w:rsidRPr="43ED5CAF">
        <w:rPr>
          <w:lang w:val="fi-FI"/>
        </w:rPr>
        <w:t>ikuisurheilussa</w:t>
      </w:r>
      <w:r w:rsidRPr="43ED5CAF">
        <w:rPr>
          <w:lang w:val="fi-FI"/>
        </w:rPr>
        <w:t xml:space="preserve"> on matala. Lajissa ei ole tullut ilmi kilpailumanipulaatiotapauksia ja vedonlyönnin määrä niin kansallisesti kuin kansainvälisesti on </w:t>
      </w:r>
      <w:r w:rsidR="00AA0E22" w:rsidRPr="43ED5CAF">
        <w:rPr>
          <w:lang w:val="fi-FI"/>
        </w:rPr>
        <w:t>olematonta</w:t>
      </w:r>
      <w:r w:rsidRPr="43ED5CAF">
        <w:rPr>
          <w:lang w:val="fi-FI"/>
        </w:rPr>
        <w:t xml:space="preserve">. Suomalaisiin urheiluseuroihin ei liity myöskään merkittäviä yksityisiä tai kansainvälisiä omistuksia tai epämääräisiä sponsoritahoja. Tietoon ei ole tullut epäilyksiä siitä, että </w:t>
      </w:r>
      <w:r w:rsidR="00F173F5" w:rsidRPr="43ED5CAF">
        <w:rPr>
          <w:lang w:val="fi-FI"/>
        </w:rPr>
        <w:t>a</w:t>
      </w:r>
      <w:r w:rsidR="00E95FE5" w:rsidRPr="43ED5CAF">
        <w:rPr>
          <w:lang w:val="fi-FI"/>
        </w:rPr>
        <w:t>ikuisurheilu</w:t>
      </w:r>
      <w:r w:rsidR="00AA0E22" w:rsidRPr="43ED5CAF">
        <w:rPr>
          <w:lang w:val="fi-FI"/>
        </w:rPr>
        <w:t>a</w:t>
      </w:r>
      <w:r w:rsidRPr="43ED5CAF">
        <w:rPr>
          <w:lang w:val="fi-FI"/>
        </w:rPr>
        <w:t xml:space="preserve"> käytettäisiin hyväksi rikollisessa toiminnassa.</w:t>
      </w:r>
    </w:p>
    <w:p w14:paraId="120AE088" w14:textId="071FF2EC" w:rsidR="000E287A" w:rsidRDefault="000E287A" w:rsidP="008F5C89">
      <w:pPr>
        <w:rPr>
          <w:lang w:val="fi-FI"/>
        </w:rPr>
      </w:pPr>
    </w:p>
    <w:p w14:paraId="185473EA" w14:textId="23379405" w:rsidR="00265503" w:rsidRPr="00D62C1D" w:rsidRDefault="00D27CB5" w:rsidP="00307E8E">
      <w:pPr>
        <w:pStyle w:val="Otsikko2"/>
        <w:rPr>
          <w:lang w:val="fi-FI"/>
        </w:rPr>
      </w:pPr>
      <w:bookmarkStart w:id="13" w:name="_Toc132207676"/>
      <w:r w:rsidRPr="00D62C1D">
        <w:rPr>
          <w:lang w:val="fi-FI"/>
        </w:rPr>
        <w:t>Säännöstöt</w:t>
      </w:r>
      <w:bookmarkEnd w:id="13"/>
      <w:r w:rsidRPr="00D62C1D">
        <w:rPr>
          <w:lang w:val="fi-FI"/>
        </w:rPr>
        <w:t xml:space="preserve"> </w:t>
      </w:r>
    </w:p>
    <w:p w14:paraId="0AD41453" w14:textId="77777777" w:rsidR="00265503" w:rsidRDefault="00265503" w:rsidP="004C2162">
      <w:pPr>
        <w:pStyle w:val="Leipteksti"/>
        <w:rPr>
          <w:lang w:val="fi-FI"/>
        </w:rPr>
      </w:pPr>
    </w:p>
    <w:p w14:paraId="74856B2E" w14:textId="263643CF" w:rsidR="001F226D" w:rsidRPr="001F226D" w:rsidRDefault="001F226D" w:rsidP="004C2162">
      <w:pPr>
        <w:pStyle w:val="Leipteksti"/>
        <w:rPr>
          <w:lang w:val="fi-FI"/>
        </w:rPr>
      </w:pPr>
      <w:r w:rsidRPr="001F226D">
        <w:rPr>
          <w:lang w:val="fi-FI"/>
        </w:rPr>
        <w:t>Lii</w:t>
      </w:r>
      <w:r>
        <w:rPr>
          <w:lang w:val="fi-FI"/>
        </w:rPr>
        <w:t xml:space="preserve">ton säännöissä on kirjaus </w:t>
      </w:r>
      <w:r w:rsidR="004C2162">
        <w:rPr>
          <w:lang w:val="fi-FI"/>
        </w:rPr>
        <w:t>k</w:t>
      </w:r>
      <w:r w:rsidRPr="001F226D">
        <w:rPr>
          <w:lang w:val="fi-FI"/>
        </w:rPr>
        <w:t>ilpailutapahtumien/tulosten manipuloin</w:t>
      </w:r>
      <w:r w:rsidR="004C2162">
        <w:rPr>
          <w:lang w:val="fi-FI"/>
        </w:rPr>
        <w:t>nin ehkäisystä.</w:t>
      </w:r>
      <w:r w:rsidR="00D81DCE">
        <w:rPr>
          <w:lang w:val="fi-FI"/>
        </w:rPr>
        <w:t xml:space="preserve"> </w:t>
      </w:r>
    </w:p>
    <w:p w14:paraId="3935A44E" w14:textId="3D6DCA95" w:rsidR="00D864B6" w:rsidRPr="001F226D" w:rsidRDefault="00D864B6" w:rsidP="00F74B45">
      <w:pPr>
        <w:pStyle w:val="Leipteksti"/>
        <w:rPr>
          <w:lang w:val="fi-FI"/>
        </w:rPr>
      </w:pPr>
    </w:p>
    <w:p w14:paraId="6DDE4C27" w14:textId="77777777" w:rsidR="00B64675" w:rsidRPr="00B64675" w:rsidRDefault="00B64675" w:rsidP="008F5C89">
      <w:pPr>
        <w:rPr>
          <w:lang w:val="fi-FI"/>
        </w:rPr>
      </w:pPr>
    </w:p>
    <w:p w14:paraId="3287A317" w14:textId="533D9F8A" w:rsidR="000E287A" w:rsidRPr="00D62C1D" w:rsidRDefault="003A1990" w:rsidP="00307E8E">
      <w:pPr>
        <w:pStyle w:val="Otsikko2"/>
        <w:rPr>
          <w:lang w:val="fi-FI"/>
        </w:rPr>
      </w:pPr>
      <w:bookmarkStart w:id="14" w:name="_Toc132207677"/>
      <w:r w:rsidRPr="05019368">
        <w:rPr>
          <w:lang w:val="fi-FI"/>
        </w:rPr>
        <w:t>Koulutus</w:t>
      </w:r>
      <w:bookmarkEnd w:id="14"/>
    </w:p>
    <w:p w14:paraId="46FAC48B" w14:textId="091A7A85" w:rsidR="003A1990" w:rsidRDefault="003A1990" w:rsidP="008F5C89">
      <w:pPr>
        <w:rPr>
          <w:lang w:val="fi-FI"/>
        </w:rPr>
      </w:pPr>
    </w:p>
    <w:p w14:paraId="74C54512" w14:textId="112F6C0C" w:rsidR="002F0691" w:rsidRPr="00A72F15" w:rsidRDefault="00FF3F67" w:rsidP="00331E85">
      <w:pPr>
        <w:pStyle w:val="Leipteksti"/>
        <w:rPr>
          <w:rFonts w:asciiTheme="minorHAnsi" w:hAnsiTheme="minorHAnsi" w:cstheme="minorHAnsi"/>
          <w:lang w:val="fi-FI"/>
        </w:rPr>
      </w:pPr>
      <w:r w:rsidRPr="00A72F15">
        <w:rPr>
          <w:lang w:val="fi-FI"/>
        </w:rPr>
        <w:t xml:space="preserve">Kannustamme jäsenistöä suorittamaan </w:t>
      </w:r>
      <w:proofErr w:type="spellStart"/>
      <w:r w:rsidRPr="00A72F15">
        <w:rPr>
          <w:lang w:val="fi-FI"/>
        </w:rPr>
        <w:t>SUEKin</w:t>
      </w:r>
      <w:proofErr w:type="spellEnd"/>
      <w:r w:rsidRPr="00A72F15">
        <w:rPr>
          <w:lang w:val="fi-FI"/>
        </w:rPr>
        <w:t xml:space="preserve"> Reilusti Paras verkkokoulutuksen</w:t>
      </w:r>
      <w:r w:rsidR="0082465B" w:rsidRPr="00A72F15">
        <w:rPr>
          <w:lang w:val="fi-FI"/>
        </w:rPr>
        <w:t>.</w:t>
      </w:r>
      <w:r w:rsidR="00D160C6" w:rsidRPr="00A72F15">
        <w:rPr>
          <w:lang w:val="fi-FI"/>
        </w:rPr>
        <w:t xml:space="preserve"> </w:t>
      </w:r>
      <w:proofErr w:type="spellStart"/>
      <w:r w:rsidR="006D1187" w:rsidRPr="00A72F15">
        <w:rPr>
          <w:rFonts w:asciiTheme="minorHAnsi" w:hAnsiTheme="minorHAnsi" w:cstheme="minorHAnsi"/>
          <w:shd w:val="clear" w:color="auto" w:fill="FFFFFF"/>
          <w:lang w:val="fi-FI"/>
        </w:rPr>
        <w:t>SAUL:n</w:t>
      </w:r>
      <w:proofErr w:type="spellEnd"/>
      <w:r w:rsidR="006D1187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henkilöstön ja hallituksen tulee suorittaa SUEK-verkkokoulutukset.</w:t>
      </w:r>
      <w:r w:rsidR="006D1187" w:rsidRPr="00A72F15">
        <w:rPr>
          <w:rFonts w:asciiTheme="minorHAnsi" w:hAnsiTheme="minorHAnsi" w:cstheme="minorHAnsi"/>
          <w:lang w:val="fi-FI"/>
        </w:rPr>
        <w:t xml:space="preserve"> </w:t>
      </w:r>
      <w:r w:rsidR="0082465B" w:rsidRPr="00A72F15">
        <w:rPr>
          <w:lang w:val="fi-FI" w:eastAsia="fi-FI"/>
        </w:rPr>
        <w:t>Liitolla on kilpailun manipulaatioon koulutussuunnitelma ja seuranta</w:t>
      </w:r>
      <w:r w:rsidR="00322509" w:rsidRPr="00A72F15">
        <w:rPr>
          <w:lang w:val="fi-FI" w:eastAsia="fi-FI"/>
        </w:rPr>
        <w:t xml:space="preserve"> </w:t>
      </w:r>
      <w:r w:rsidR="00C54372" w:rsidRPr="00A72F15">
        <w:rPr>
          <w:rFonts w:asciiTheme="minorHAnsi" w:hAnsiTheme="minorHAnsi" w:cstheme="minorHAnsi"/>
          <w:lang w:val="fi-FI" w:eastAsia="fi-FI"/>
        </w:rPr>
        <w:t>(</w:t>
      </w:r>
      <w:r w:rsidR="00322509" w:rsidRPr="00A72F15">
        <w:rPr>
          <w:rFonts w:asciiTheme="minorHAnsi" w:hAnsiTheme="minorHAnsi" w:cstheme="minorHAnsi"/>
          <w:shd w:val="clear" w:color="auto" w:fill="FFFFFF"/>
          <w:lang w:val="fi-FI"/>
        </w:rPr>
        <w:t>s</w:t>
      </w:r>
      <w:r w:rsidR="00C5437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euranta </w:t>
      </w:r>
      <w:proofErr w:type="spellStart"/>
      <w:r w:rsidR="00C54372" w:rsidRPr="00A72F15">
        <w:rPr>
          <w:rFonts w:asciiTheme="minorHAnsi" w:hAnsiTheme="minorHAnsi" w:cstheme="minorHAnsi"/>
          <w:shd w:val="clear" w:color="auto" w:fill="FFFFFF"/>
          <w:lang w:val="fi-FI"/>
        </w:rPr>
        <w:t>SUEKilta</w:t>
      </w:r>
      <w:proofErr w:type="spellEnd"/>
      <w:r w:rsidR="00C5437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saatava listaus vuoden päätteeksi)</w:t>
      </w:r>
      <w:r w:rsidR="00322509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. </w:t>
      </w:r>
      <w:r w:rsidR="0082465B" w:rsidRPr="00A72F15">
        <w:rPr>
          <w:lang w:val="fi-FI" w:eastAsia="fi-FI"/>
        </w:rPr>
        <w:t xml:space="preserve">Liiton verkkosivuilla on linkit: </w:t>
      </w:r>
      <w:r w:rsidR="00E32A74" w:rsidRPr="00A72F15">
        <w:rPr>
          <w:lang w:val="fi-FI" w:eastAsia="fi-FI"/>
        </w:rPr>
        <w:t>Et</w:t>
      </w:r>
      <w:r w:rsidR="00E322C4" w:rsidRPr="00A72F15">
        <w:rPr>
          <w:lang w:val="fi-FI" w:eastAsia="fi-FI"/>
        </w:rPr>
        <w:t xml:space="preserve"> ole yksin -palvelu, </w:t>
      </w:r>
      <w:r w:rsidR="0082465B" w:rsidRPr="00A72F15">
        <w:rPr>
          <w:lang w:val="fi-FI" w:eastAsia="fi-FI"/>
        </w:rPr>
        <w:t xml:space="preserve">Ilmo ja Reilusti Paras palveluihin. </w:t>
      </w:r>
      <w:r w:rsidR="0082465B" w:rsidRPr="00A72F15">
        <w:rPr>
          <w:lang w:val="fi-FI"/>
        </w:rPr>
        <w:t xml:space="preserve">SAUL vastuuhenkilö (toiminnanjohtaja) osallistuu </w:t>
      </w:r>
      <w:proofErr w:type="spellStart"/>
      <w:r w:rsidR="0082465B" w:rsidRPr="00A72F15">
        <w:rPr>
          <w:lang w:val="fi-FI"/>
        </w:rPr>
        <w:t>SUEKin</w:t>
      </w:r>
      <w:proofErr w:type="spellEnd"/>
      <w:r w:rsidR="0082465B" w:rsidRPr="00A72F15">
        <w:rPr>
          <w:lang w:val="fi-FI"/>
        </w:rPr>
        <w:t xml:space="preserve"> tilaisuuksiin ja koulutuksiin.</w:t>
      </w:r>
      <w:r w:rsidR="006F79AF" w:rsidRPr="00A72F15">
        <w:rPr>
          <w:lang w:val="fi-FI"/>
        </w:rPr>
        <w:t xml:space="preserve"> </w:t>
      </w:r>
    </w:p>
    <w:p w14:paraId="6C367313" w14:textId="78715ADA" w:rsidR="00F35599" w:rsidRPr="00A72F15" w:rsidRDefault="00F35599" w:rsidP="008F5C89">
      <w:pPr>
        <w:rPr>
          <w:lang w:val="fi-FI"/>
        </w:rPr>
      </w:pPr>
    </w:p>
    <w:p w14:paraId="2FB7675D" w14:textId="69DB7225" w:rsidR="00F35599" w:rsidRPr="00A72F15" w:rsidRDefault="00F35599" w:rsidP="00307E8E">
      <w:pPr>
        <w:pStyle w:val="Otsikko2"/>
        <w:rPr>
          <w:lang w:val="fi-FI"/>
        </w:rPr>
      </w:pPr>
      <w:bookmarkStart w:id="15" w:name="_Toc132207678"/>
      <w:r w:rsidRPr="00A72F15">
        <w:rPr>
          <w:lang w:val="fi-FI"/>
        </w:rPr>
        <w:t>Viestintä</w:t>
      </w:r>
      <w:bookmarkEnd w:id="15"/>
      <w:r w:rsidRPr="00A72F15">
        <w:rPr>
          <w:lang w:val="fi-FI"/>
        </w:rPr>
        <w:t xml:space="preserve"> </w:t>
      </w:r>
    </w:p>
    <w:p w14:paraId="2E0839EE" w14:textId="77777777" w:rsidR="00265503" w:rsidRPr="00A72F15" w:rsidRDefault="00265503" w:rsidP="008F5C89">
      <w:pPr>
        <w:pStyle w:val="Leipteksti"/>
        <w:spacing w:before="1"/>
        <w:ind w:right="1067"/>
        <w:rPr>
          <w:lang w:val="fi-FI"/>
        </w:rPr>
      </w:pPr>
    </w:p>
    <w:p w14:paraId="22B6D281" w14:textId="1F0F37DC" w:rsidR="00F35599" w:rsidRPr="00A72F15" w:rsidRDefault="004050BB" w:rsidP="483E98ED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lang w:val="fi-FI"/>
        </w:rPr>
        <w:t xml:space="preserve">SAUL hallitus on laatinut kriisiviestintäsuunnitelman, jossa on ohjeet ja toimenpiteet kriisiviestintätilanteisiin </w:t>
      </w:r>
      <w:r w:rsidR="00466C9B" w:rsidRPr="00A72F15">
        <w:rPr>
          <w:lang w:val="fi-FI"/>
        </w:rPr>
        <w:t xml:space="preserve">kilpailumanipulaatiotapauksen </w:t>
      </w:r>
      <w:r w:rsidRPr="00A72F15">
        <w:rPr>
          <w:lang w:val="fi-FI"/>
        </w:rPr>
        <w:t xml:space="preserve">ja -epäilyn yhteydessä. </w:t>
      </w:r>
      <w:r w:rsidR="00BA6F7D" w:rsidRPr="00A72F15">
        <w:rPr>
          <w:lang w:val="fi-FI"/>
        </w:rPr>
        <w:t>Lii</w:t>
      </w:r>
      <w:r w:rsidR="00331E85" w:rsidRPr="00A72F15">
        <w:rPr>
          <w:lang w:val="fi-FI"/>
        </w:rPr>
        <w:t>t</w:t>
      </w:r>
      <w:r w:rsidR="00BA6F7D" w:rsidRPr="00A72F15">
        <w:rPr>
          <w:lang w:val="fi-FI"/>
        </w:rPr>
        <w:t>to</w:t>
      </w:r>
      <w:r w:rsidR="00331E85" w:rsidRPr="00A72F15">
        <w:rPr>
          <w:lang w:val="fi-FI"/>
        </w:rPr>
        <w:t xml:space="preserve"> tekee</w:t>
      </w:r>
      <w:r w:rsidR="00BA6F7D" w:rsidRPr="00A72F15">
        <w:rPr>
          <w:lang w:val="fi-FI"/>
        </w:rPr>
        <w:t xml:space="preserve"> </w:t>
      </w:r>
      <w:r w:rsidR="00331E85" w:rsidRPr="00A72F15">
        <w:rPr>
          <w:lang w:val="fi-FI"/>
        </w:rPr>
        <w:t>Facebook julkaisun</w:t>
      </w:r>
      <w:r w:rsidR="00BA6F7D" w:rsidRPr="00A72F15">
        <w:rPr>
          <w:rFonts w:asciiTheme="minorHAnsi" w:eastAsia="Times New Roman" w:hAnsiTheme="minorHAnsi" w:cstheme="minorBidi"/>
          <w:lang w:val="fi-FI" w:eastAsia="fi-FI"/>
        </w:rPr>
        <w:t xml:space="preserve"> kansainvälisenä</w:t>
      </w:r>
      <w:r w:rsidR="004B2639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  <w:r w:rsidR="00971541" w:rsidRPr="00A72F15">
        <w:rPr>
          <w:rFonts w:asciiTheme="minorHAnsi" w:eastAsia="Times New Roman" w:hAnsiTheme="minorHAnsi" w:cstheme="minorBidi"/>
          <w:lang w:val="fi-FI" w:eastAsia="fi-FI"/>
        </w:rPr>
        <w:t>kilpailumanipulaation torjuntapäivänä</w:t>
      </w:r>
      <w:r w:rsidR="00AA0E22" w:rsidRPr="00A72F15">
        <w:rPr>
          <w:rFonts w:asciiTheme="minorHAnsi" w:eastAsia="Times New Roman" w:hAnsiTheme="minorHAnsi" w:cstheme="minorBidi"/>
          <w:lang w:val="fi-FI" w:eastAsia="fi-FI"/>
        </w:rPr>
        <w:t xml:space="preserve"> 9.12</w:t>
      </w:r>
      <w:r w:rsidR="004B2639" w:rsidRPr="00A72F15">
        <w:rPr>
          <w:rFonts w:asciiTheme="minorHAnsi" w:eastAsia="Times New Roman" w:hAnsiTheme="minorHAnsi" w:cstheme="minorBidi"/>
          <w:lang w:val="fi-FI" w:eastAsia="fi-FI"/>
        </w:rPr>
        <w:t>.</w:t>
      </w:r>
      <w:r w:rsidR="006F4660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</w:p>
    <w:p w14:paraId="1FF2DF1C" w14:textId="49899807" w:rsidR="00331E85" w:rsidRPr="00A72F15" w:rsidRDefault="00B65EBF" w:rsidP="008F5C89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rFonts w:asciiTheme="minorHAnsi" w:eastAsia="Times New Roman" w:hAnsiTheme="minorHAnsi" w:cstheme="minorBidi"/>
          <w:lang w:val="fi-FI" w:eastAsia="fi-FI"/>
        </w:rPr>
        <w:t>Kohderyhmä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>nä</w:t>
      </w:r>
      <w:r w:rsidRPr="00A72F15">
        <w:rPr>
          <w:rFonts w:asciiTheme="minorHAnsi" w:eastAsia="Times New Roman" w:hAnsiTheme="minorHAnsi" w:cstheme="minorBidi"/>
          <w:lang w:val="fi-FI" w:eastAsia="fi-FI"/>
        </w:rPr>
        <w:t xml:space="preserve"> ovat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  <w:r w:rsidR="00366BB5" w:rsidRPr="00A72F15">
        <w:rPr>
          <w:rFonts w:asciiTheme="minorHAnsi" w:eastAsia="Times New Roman" w:hAnsiTheme="minorHAnsi" w:cstheme="minorBidi"/>
          <w:lang w:val="fi-FI" w:eastAsia="fi-FI"/>
        </w:rPr>
        <w:t xml:space="preserve">urheiluseurat, urheilutoimijat ja 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 xml:space="preserve">aikuisurheilijat. </w:t>
      </w:r>
    </w:p>
    <w:p w14:paraId="00BE4157" w14:textId="408741C4" w:rsidR="00E775DC" w:rsidRPr="00A72F15" w:rsidRDefault="00331E85" w:rsidP="008F5C89">
      <w:pPr>
        <w:pStyle w:val="Leipteksti"/>
        <w:spacing w:before="1"/>
        <w:ind w:right="1067"/>
        <w:rPr>
          <w:lang w:val="fi-FI"/>
        </w:rPr>
      </w:pPr>
      <w:r w:rsidRPr="00A72F15">
        <w:rPr>
          <w:rFonts w:asciiTheme="minorHAnsi" w:eastAsia="Times New Roman" w:hAnsiTheme="minorHAnsi" w:cstheme="minorBidi"/>
          <w:lang w:val="fi-FI" w:eastAsia="fi-FI"/>
        </w:rPr>
        <w:t>SAUL tekee y</w:t>
      </w:r>
      <w:r w:rsidR="00E775DC" w:rsidRPr="00A72F15">
        <w:rPr>
          <w:lang w:val="fi-FI"/>
        </w:rPr>
        <w:t>hteistyö</w:t>
      </w:r>
      <w:r w:rsidRPr="00A72F15">
        <w:rPr>
          <w:lang w:val="fi-FI"/>
        </w:rPr>
        <w:t>tä</w:t>
      </w:r>
      <w:r w:rsidR="00E775DC" w:rsidRPr="00A72F15">
        <w:rPr>
          <w:lang w:val="fi-FI"/>
        </w:rPr>
        <w:t xml:space="preserve"> </w:t>
      </w:r>
      <w:proofErr w:type="spellStart"/>
      <w:r w:rsidR="00E775DC" w:rsidRPr="00A72F15">
        <w:rPr>
          <w:lang w:val="fi-FI"/>
        </w:rPr>
        <w:t>SUEKin</w:t>
      </w:r>
      <w:proofErr w:type="spellEnd"/>
      <w:r w:rsidR="00E775DC" w:rsidRPr="00A72F15">
        <w:rPr>
          <w:lang w:val="fi-FI"/>
        </w:rPr>
        <w:t xml:space="preserve"> kanssa</w:t>
      </w:r>
      <w:r w:rsidRPr="00A72F15">
        <w:rPr>
          <w:lang w:val="fi-FI"/>
        </w:rPr>
        <w:t xml:space="preserve">. </w:t>
      </w:r>
    </w:p>
    <w:p w14:paraId="243ED49D" w14:textId="77777777" w:rsidR="008D541E" w:rsidRPr="00A72F15" w:rsidRDefault="008D541E" w:rsidP="008F5C89">
      <w:pPr>
        <w:pStyle w:val="Leipteksti"/>
        <w:spacing w:before="1"/>
        <w:ind w:right="1067"/>
        <w:rPr>
          <w:lang w:val="fi-FI"/>
        </w:rPr>
      </w:pPr>
    </w:p>
    <w:p w14:paraId="22F13DB5" w14:textId="792CBB11" w:rsidR="00F35599" w:rsidRPr="00A72F15" w:rsidRDefault="00D8038C" w:rsidP="00307E8E">
      <w:pPr>
        <w:pStyle w:val="Otsikko2"/>
        <w:rPr>
          <w:lang w:val="fi-FI"/>
        </w:rPr>
      </w:pPr>
      <w:bookmarkStart w:id="16" w:name="_Toc132207679"/>
      <w:r w:rsidRPr="00A72F15">
        <w:rPr>
          <w:lang w:val="fi-FI"/>
        </w:rPr>
        <w:t xml:space="preserve">Toimenpiteet </w:t>
      </w:r>
      <w:r w:rsidR="00516AC5" w:rsidRPr="00A72F15">
        <w:rPr>
          <w:lang w:val="fi-FI"/>
        </w:rPr>
        <w:t>ja yhteystyö</w:t>
      </w:r>
      <w:r w:rsidR="0011543C" w:rsidRPr="00A72F15">
        <w:rPr>
          <w:lang w:val="fi-FI"/>
        </w:rPr>
        <w:t>verkostot</w:t>
      </w:r>
      <w:bookmarkEnd w:id="16"/>
    </w:p>
    <w:p w14:paraId="68D7DED0" w14:textId="77777777" w:rsidR="00265503" w:rsidRPr="00A72F15" w:rsidRDefault="00265503" w:rsidP="007B25BE">
      <w:pPr>
        <w:pStyle w:val="Leipteksti"/>
        <w:rPr>
          <w:lang w:val="fi-FI"/>
        </w:rPr>
      </w:pPr>
    </w:p>
    <w:p w14:paraId="34D96B87" w14:textId="50BF9BF5" w:rsidR="00AD04C6" w:rsidRPr="00A72F15" w:rsidRDefault="00D07B6C" w:rsidP="007B25BE">
      <w:pPr>
        <w:pStyle w:val="Leipteksti"/>
        <w:rPr>
          <w:lang w:val="fi-FI"/>
        </w:rPr>
      </w:pPr>
      <w:r w:rsidRPr="00A72F15">
        <w:rPr>
          <w:lang w:val="fi-FI"/>
        </w:rPr>
        <w:t>K</w:t>
      </w:r>
      <w:r w:rsidR="004709A1" w:rsidRPr="00A72F15">
        <w:rPr>
          <w:lang w:val="fi-FI"/>
        </w:rPr>
        <w:t>ilpailumanipulaa</w:t>
      </w:r>
      <w:r w:rsidR="00730F03" w:rsidRPr="00A72F15">
        <w:rPr>
          <w:lang w:val="fi-FI"/>
        </w:rPr>
        <w:t xml:space="preserve">tion </w:t>
      </w:r>
      <w:r w:rsidR="004441AF" w:rsidRPr="00A72F15">
        <w:rPr>
          <w:lang w:val="fi-FI"/>
        </w:rPr>
        <w:t>tapauks</w:t>
      </w:r>
      <w:r w:rsidR="00AD04C6" w:rsidRPr="00A72F15">
        <w:rPr>
          <w:lang w:val="fi-FI"/>
        </w:rPr>
        <w:t xml:space="preserve">iin löytyy toimintamalli liiton verkkosivuilta ja linkki </w:t>
      </w:r>
      <w:proofErr w:type="spellStart"/>
      <w:r w:rsidR="00AD04C6" w:rsidRPr="00A72F15">
        <w:rPr>
          <w:lang w:val="fi-FI"/>
        </w:rPr>
        <w:t>SUEKin</w:t>
      </w:r>
      <w:proofErr w:type="spellEnd"/>
      <w:r w:rsidR="00AD04C6" w:rsidRPr="00A72F15">
        <w:rPr>
          <w:lang w:val="fi-FI"/>
        </w:rPr>
        <w:t xml:space="preserve"> ILMO-palveluun.</w:t>
      </w:r>
      <w:r w:rsidR="00F57442" w:rsidRPr="00A72F15">
        <w:rPr>
          <w:lang w:val="fi-FI"/>
        </w:rPr>
        <w:t xml:space="preserve"> </w:t>
      </w:r>
    </w:p>
    <w:p w14:paraId="1786D58D" w14:textId="1BA8C6A5" w:rsidR="001C37B9" w:rsidRPr="00A72F15" w:rsidRDefault="00B73BA4" w:rsidP="007B25BE">
      <w:pPr>
        <w:pStyle w:val="Leipteksti"/>
        <w:rPr>
          <w:lang w:val="fi-FI"/>
        </w:rPr>
      </w:pPr>
      <w:r w:rsidRPr="00A72F15">
        <w:rPr>
          <w:lang w:val="fi-FI"/>
        </w:rPr>
        <w:t xml:space="preserve">Tämän lisäksi </w:t>
      </w:r>
      <w:r w:rsidR="00E34779" w:rsidRPr="00A72F15">
        <w:rPr>
          <w:lang w:val="fi-FI"/>
        </w:rPr>
        <w:t xml:space="preserve">kaikista esille tulleista tapauksista ilmoitetaan </w:t>
      </w:r>
      <w:proofErr w:type="spellStart"/>
      <w:r w:rsidR="00E34779" w:rsidRPr="00A72F15">
        <w:rPr>
          <w:lang w:val="fi-FI"/>
        </w:rPr>
        <w:t>SUEKin</w:t>
      </w:r>
      <w:proofErr w:type="spellEnd"/>
      <w:r w:rsidR="00E34779" w:rsidRPr="00A72F15">
        <w:rPr>
          <w:lang w:val="fi-FI"/>
        </w:rPr>
        <w:t xml:space="preserve"> tutkintapäällikölle. </w:t>
      </w:r>
    </w:p>
    <w:p w14:paraId="2C424613" w14:textId="61CED4D4" w:rsidR="007B25BE" w:rsidRPr="00A72F15" w:rsidRDefault="007B25BE" w:rsidP="007B25BE">
      <w:pPr>
        <w:pStyle w:val="Leipteksti"/>
        <w:rPr>
          <w:lang w:val="fi-FI"/>
        </w:rPr>
      </w:pPr>
      <w:r w:rsidRPr="00A72F15">
        <w:rPr>
          <w:lang w:val="fi-FI"/>
        </w:rPr>
        <w:t>Kilpailu</w:t>
      </w:r>
      <w:r w:rsidR="001F226D" w:rsidRPr="00A72F15">
        <w:rPr>
          <w:lang w:val="fi-FI"/>
        </w:rPr>
        <w:t>- ja kurinpito</w:t>
      </w:r>
      <w:r w:rsidRPr="00A72F15">
        <w:rPr>
          <w:lang w:val="fi-FI"/>
        </w:rPr>
        <w:t>sääntöihin</w:t>
      </w:r>
      <w:r w:rsidR="00AD04C6" w:rsidRPr="00A72F15">
        <w:rPr>
          <w:lang w:val="fi-FI"/>
        </w:rPr>
        <w:t xml:space="preserve"> </w:t>
      </w:r>
      <w:r w:rsidRPr="00A72F15">
        <w:rPr>
          <w:lang w:val="fi-FI"/>
        </w:rPr>
        <w:t xml:space="preserve">lisätään kohta kilpailumanipulaation torjunnasta. </w:t>
      </w:r>
    </w:p>
    <w:p w14:paraId="1B5BA198" w14:textId="4A8DFF06" w:rsidR="00377EB0" w:rsidRPr="00A72F15" w:rsidRDefault="001F226D" w:rsidP="009A634B">
      <w:pPr>
        <w:pStyle w:val="Leipteksti"/>
        <w:rPr>
          <w:lang w:val="fi-FI"/>
        </w:rPr>
      </w:pPr>
      <w:r w:rsidRPr="00A72F15">
        <w:rPr>
          <w:lang w:val="fi-FI"/>
        </w:rPr>
        <w:t>Reilun Kilpailun Ohjelmaa seurataan ja tarkistetaan vuosittain.</w:t>
      </w:r>
    </w:p>
    <w:p w14:paraId="2CC9237C" w14:textId="7B464B5C" w:rsidR="00EF03A0" w:rsidRPr="00A72F15" w:rsidRDefault="00EF03A0" w:rsidP="009A634B">
      <w:pPr>
        <w:pStyle w:val="Leipteksti"/>
        <w:rPr>
          <w:lang w:val="fi-FI"/>
        </w:rPr>
      </w:pPr>
    </w:p>
    <w:p w14:paraId="5E3E0EEA" w14:textId="77777777" w:rsidR="00EF03A0" w:rsidRPr="00A72F15" w:rsidRDefault="00EF03A0" w:rsidP="00EF03A0">
      <w:pPr>
        <w:pStyle w:val="Otsikko2"/>
        <w:rPr>
          <w:lang w:val="fi-FI"/>
        </w:rPr>
      </w:pPr>
      <w:bookmarkStart w:id="17" w:name="_Toc132207680"/>
      <w:r w:rsidRPr="00A72F15">
        <w:rPr>
          <w:lang w:val="fi-FI"/>
        </w:rPr>
        <w:t>Seuranta ja vastuuhenkilöt</w:t>
      </w:r>
      <w:bookmarkEnd w:id="17"/>
    </w:p>
    <w:p w14:paraId="0DCF1FCC" w14:textId="77777777" w:rsidR="00EF03A0" w:rsidRPr="00A72F15" w:rsidRDefault="00EF03A0" w:rsidP="00EF03A0">
      <w:pPr>
        <w:pStyle w:val="Leipteksti"/>
        <w:spacing w:before="24"/>
        <w:ind w:right="1913"/>
        <w:rPr>
          <w:lang w:val="fi-FI"/>
        </w:rPr>
      </w:pPr>
    </w:p>
    <w:p w14:paraId="5E038117" w14:textId="77777777" w:rsidR="00EF03A0" w:rsidRPr="00A72F15" w:rsidRDefault="00EF03A0" w:rsidP="00EF03A0">
      <w:pPr>
        <w:pStyle w:val="Leipteksti"/>
        <w:spacing w:before="24"/>
        <w:ind w:right="1913"/>
        <w:rPr>
          <w:lang w:val="fi-FI"/>
        </w:rPr>
      </w:pPr>
      <w:proofErr w:type="spellStart"/>
      <w:r w:rsidRPr="00A72F15">
        <w:rPr>
          <w:lang w:val="fi-FI"/>
        </w:rPr>
        <w:t>SAUL:n</w:t>
      </w:r>
      <w:proofErr w:type="spellEnd"/>
      <w:r w:rsidRPr="00A72F15">
        <w:rPr>
          <w:lang w:val="fi-FI"/>
        </w:rPr>
        <w:t xml:space="preserve"> Reilun kilpailun ohjelmien vastuuhenkilönä toimii liiton toiminnanjohtaja.</w:t>
      </w:r>
    </w:p>
    <w:p w14:paraId="477C4119" w14:textId="77777777" w:rsidR="00EF03A0" w:rsidRPr="00A72F15" w:rsidRDefault="00EF03A0" w:rsidP="00EF03A0">
      <w:pPr>
        <w:pStyle w:val="Leipteksti"/>
        <w:spacing w:before="2"/>
        <w:ind w:left="0"/>
        <w:rPr>
          <w:lang w:val="fi-FI"/>
        </w:rPr>
      </w:pPr>
    </w:p>
    <w:p w14:paraId="04DA2B96" w14:textId="77777777" w:rsidR="00EF03A0" w:rsidRPr="00A72F15" w:rsidRDefault="00EF03A0" w:rsidP="00EF03A0">
      <w:pPr>
        <w:pStyle w:val="Leipteksti"/>
        <w:spacing w:before="1" w:line="237" w:lineRule="auto"/>
        <w:ind w:right="1326"/>
        <w:rPr>
          <w:lang w:val="fi-FI"/>
        </w:rPr>
      </w:pPr>
      <w:r w:rsidRPr="00A72F15">
        <w:rPr>
          <w:lang w:val="fi-FI"/>
        </w:rPr>
        <w:t xml:space="preserve">SAUL julkaisee antidopingohjelmansa liiton kotisivuilla ja toimittaa ohjelman julkaistavaksi </w:t>
      </w:r>
      <w:proofErr w:type="spellStart"/>
      <w:r w:rsidRPr="00A72F15">
        <w:rPr>
          <w:lang w:val="fi-FI"/>
        </w:rPr>
        <w:t>SUEKin</w:t>
      </w:r>
      <w:proofErr w:type="spellEnd"/>
      <w:r w:rsidRPr="00A72F15">
        <w:rPr>
          <w:lang w:val="fi-FI"/>
        </w:rPr>
        <w:t xml:space="preserve"> kotisivuilla.</w:t>
      </w:r>
    </w:p>
    <w:p w14:paraId="40C6C241" w14:textId="77777777" w:rsidR="00EF03A0" w:rsidRPr="00A72F15" w:rsidRDefault="00EF03A0" w:rsidP="00EF03A0">
      <w:pPr>
        <w:pStyle w:val="Leipteksti"/>
        <w:spacing w:before="1"/>
        <w:ind w:left="0"/>
        <w:rPr>
          <w:lang w:val="fi-FI"/>
        </w:rPr>
      </w:pPr>
    </w:p>
    <w:p w14:paraId="24170A43" w14:textId="77777777" w:rsidR="00EF03A0" w:rsidRPr="00A72F15" w:rsidRDefault="00EF03A0" w:rsidP="00EF03A0">
      <w:pPr>
        <w:pStyle w:val="Leipteksti"/>
        <w:ind w:right="1582"/>
        <w:rPr>
          <w:lang w:val="fi-FI"/>
        </w:rPr>
      </w:pPr>
      <w:r w:rsidRPr="00A72F15">
        <w:rPr>
          <w:lang w:val="fi-FI"/>
        </w:rPr>
        <w:t>SAUL kirjaa antidopingtehtävät toimintasuunnitelmaansa sekä raportoi toteutumasta vuosi- tai toimintakertomuksessaan.</w:t>
      </w:r>
    </w:p>
    <w:p w14:paraId="5491619D" w14:textId="77777777" w:rsidR="00742665" w:rsidRPr="00A72F15" w:rsidRDefault="00742665" w:rsidP="00EF03A0">
      <w:pPr>
        <w:pStyle w:val="Leipteksti"/>
        <w:ind w:right="1582"/>
        <w:rPr>
          <w:lang w:val="fi-FI"/>
        </w:rPr>
      </w:pPr>
    </w:p>
    <w:p w14:paraId="22F82F73" w14:textId="26B93EB4" w:rsidR="00EF03A0" w:rsidRPr="00A72F15" w:rsidRDefault="008F7A72" w:rsidP="00EF03A0">
      <w:pPr>
        <w:pStyle w:val="Leipteksti"/>
        <w:spacing w:before="25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Liiton h</w:t>
      </w:r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enkilövaihdoksista ilmoit</w:t>
      </w:r>
      <w:r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etaan</w:t>
      </w:r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SUEKille</w:t>
      </w:r>
      <w:proofErr w:type="spellEnd"/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.</w:t>
      </w:r>
    </w:p>
    <w:p w14:paraId="4B21797A" w14:textId="77777777" w:rsidR="00EF03A0" w:rsidRPr="00A72F15" w:rsidRDefault="00EF03A0" w:rsidP="009A634B">
      <w:pPr>
        <w:pStyle w:val="Leipteksti"/>
        <w:rPr>
          <w:lang w:val="fi-FI"/>
        </w:rPr>
      </w:pPr>
    </w:p>
    <w:p w14:paraId="5DBB307A" w14:textId="77777777" w:rsidR="00742665" w:rsidRDefault="00742665" w:rsidP="009A634B">
      <w:pPr>
        <w:pStyle w:val="Leipteksti"/>
        <w:rPr>
          <w:lang w:val="fi-FI"/>
        </w:rPr>
      </w:pPr>
    </w:p>
    <w:p w14:paraId="7A469DA2" w14:textId="77777777" w:rsidR="00742665" w:rsidRDefault="00742665" w:rsidP="00742665">
      <w:pPr>
        <w:pStyle w:val="Leipteksti"/>
        <w:rPr>
          <w:lang w:val="fi-FI"/>
        </w:rPr>
      </w:pPr>
      <w:r w:rsidRPr="0008002E">
        <w:rPr>
          <w:lang w:val="fi-FI"/>
        </w:rPr>
        <w:lastRenderedPageBreak/>
        <w:t xml:space="preserve">Tämä </w:t>
      </w:r>
      <w:proofErr w:type="spellStart"/>
      <w:r w:rsidRPr="0008002E">
        <w:rPr>
          <w:lang w:val="fi-FI"/>
        </w:rPr>
        <w:t>SAUL:n</w:t>
      </w:r>
      <w:proofErr w:type="spellEnd"/>
      <w:r w:rsidRPr="0008002E">
        <w:rPr>
          <w:lang w:val="fi-FI"/>
        </w:rPr>
        <w:t xml:space="preserve"> Reilun kilpailun ohjelma on hyväksytty liiton hallituksen kokouksessa 24.1.2023 ensimmäisen kerran. Vastuu tästä ohjelmasta on liiton hallituksella ja hallituksen valitsemilla toimihenkilöillä.</w:t>
      </w:r>
      <w:r w:rsidRPr="00447F20">
        <w:rPr>
          <w:lang w:val="fi-FI"/>
        </w:rPr>
        <w:t xml:space="preserve"> </w:t>
      </w:r>
    </w:p>
    <w:p w14:paraId="333DCDDF" w14:textId="74304150" w:rsidR="00742665" w:rsidRPr="00447F20" w:rsidRDefault="00742665" w:rsidP="00742665">
      <w:pPr>
        <w:pStyle w:val="Leipteksti"/>
        <w:rPr>
          <w:lang w:val="fi-FI"/>
        </w:rPr>
      </w:pPr>
    </w:p>
    <w:sectPr w:rsidR="00742665" w:rsidRPr="00447F20" w:rsidSect="00CB32AF">
      <w:pgSz w:w="11910" w:h="16840"/>
      <w:pgMar w:top="1417" w:right="1134" w:bottom="1417" w:left="1134" w:header="709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757"/>
    <w:multiLevelType w:val="hybridMultilevel"/>
    <w:tmpl w:val="A43C33BE"/>
    <w:lvl w:ilvl="0" w:tplc="5524CADE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AB6153A">
      <w:numFmt w:val="bullet"/>
      <w:lvlText w:val="•"/>
      <w:lvlJc w:val="left"/>
      <w:pPr>
        <w:ind w:left="1126" w:hanging="118"/>
      </w:pPr>
      <w:rPr>
        <w:rFonts w:hint="default"/>
      </w:rPr>
    </w:lvl>
    <w:lvl w:ilvl="2" w:tplc="DA80116C">
      <w:numFmt w:val="bullet"/>
      <w:lvlText w:val="•"/>
      <w:lvlJc w:val="left"/>
      <w:pPr>
        <w:ind w:left="2133" w:hanging="118"/>
      </w:pPr>
      <w:rPr>
        <w:rFonts w:hint="default"/>
      </w:rPr>
    </w:lvl>
    <w:lvl w:ilvl="3" w:tplc="A0A096C0">
      <w:numFmt w:val="bullet"/>
      <w:lvlText w:val="•"/>
      <w:lvlJc w:val="left"/>
      <w:pPr>
        <w:ind w:left="3139" w:hanging="118"/>
      </w:pPr>
      <w:rPr>
        <w:rFonts w:hint="default"/>
      </w:rPr>
    </w:lvl>
    <w:lvl w:ilvl="4" w:tplc="AE16050C">
      <w:numFmt w:val="bullet"/>
      <w:lvlText w:val="•"/>
      <w:lvlJc w:val="left"/>
      <w:pPr>
        <w:ind w:left="4146" w:hanging="118"/>
      </w:pPr>
      <w:rPr>
        <w:rFonts w:hint="default"/>
      </w:rPr>
    </w:lvl>
    <w:lvl w:ilvl="5" w:tplc="DD34A72E">
      <w:numFmt w:val="bullet"/>
      <w:lvlText w:val="•"/>
      <w:lvlJc w:val="left"/>
      <w:pPr>
        <w:ind w:left="5153" w:hanging="118"/>
      </w:pPr>
      <w:rPr>
        <w:rFonts w:hint="default"/>
      </w:rPr>
    </w:lvl>
    <w:lvl w:ilvl="6" w:tplc="21E6D77A">
      <w:numFmt w:val="bullet"/>
      <w:lvlText w:val="•"/>
      <w:lvlJc w:val="left"/>
      <w:pPr>
        <w:ind w:left="6159" w:hanging="118"/>
      </w:pPr>
      <w:rPr>
        <w:rFonts w:hint="default"/>
      </w:rPr>
    </w:lvl>
    <w:lvl w:ilvl="7" w:tplc="1028409A">
      <w:numFmt w:val="bullet"/>
      <w:lvlText w:val="•"/>
      <w:lvlJc w:val="left"/>
      <w:pPr>
        <w:ind w:left="7166" w:hanging="118"/>
      </w:pPr>
      <w:rPr>
        <w:rFonts w:hint="default"/>
      </w:rPr>
    </w:lvl>
    <w:lvl w:ilvl="8" w:tplc="B718B21A">
      <w:numFmt w:val="bullet"/>
      <w:lvlText w:val="•"/>
      <w:lvlJc w:val="left"/>
      <w:pPr>
        <w:ind w:left="8173" w:hanging="118"/>
      </w:pPr>
      <w:rPr>
        <w:rFonts w:hint="default"/>
      </w:rPr>
    </w:lvl>
  </w:abstractNum>
  <w:abstractNum w:abstractNumId="1" w15:restartNumberingAfterBreak="0">
    <w:nsid w:val="10C62935"/>
    <w:multiLevelType w:val="hybridMultilevel"/>
    <w:tmpl w:val="80468A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606E1"/>
    <w:multiLevelType w:val="multilevel"/>
    <w:tmpl w:val="171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95930"/>
    <w:multiLevelType w:val="multilevel"/>
    <w:tmpl w:val="8A9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448F0"/>
    <w:multiLevelType w:val="multilevel"/>
    <w:tmpl w:val="E32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276C57"/>
    <w:multiLevelType w:val="multilevel"/>
    <w:tmpl w:val="1DD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890208">
    <w:abstractNumId w:val="0"/>
  </w:num>
  <w:num w:numId="2" w16cid:durableId="1596284272">
    <w:abstractNumId w:val="2"/>
  </w:num>
  <w:num w:numId="3" w16cid:durableId="148715743">
    <w:abstractNumId w:val="4"/>
  </w:num>
  <w:num w:numId="4" w16cid:durableId="271475305">
    <w:abstractNumId w:val="3"/>
  </w:num>
  <w:num w:numId="5" w16cid:durableId="1939408257">
    <w:abstractNumId w:val="1"/>
  </w:num>
  <w:num w:numId="6" w16cid:durableId="1747533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C"/>
    <w:rsid w:val="0000101F"/>
    <w:rsid w:val="00002871"/>
    <w:rsid w:val="00011F8A"/>
    <w:rsid w:val="00014662"/>
    <w:rsid w:val="000215E0"/>
    <w:rsid w:val="000269EE"/>
    <w:rsid w:val="00031875"/>
    <w:rsid w:val="000337C5"/>
    <w:rsid w:val="0003637C"/>
    <w:rsid w:val="0003681C"/>
    <w:rsid w:val="0003762C"/>
    <w:rsid w:val="000408A0"/>
    <w:rsid w:val="000434E9"/>
    <w:rsid w:val="00045106"/>
    <w:rsid w:val="000456FB"/>
    <w:rsid w:val="00046DE8"/>
    <w:rsid w:val="00056335"/>
    <w:rsid w:val="00060AC9"/>
    <w:rsid w:val="00062E80"/>
    <w:rsid w:val="0006437E"/>
    <w:rsid w:val="00064B2C"/>
    <w:rsid w:val="0007182B"/>
    <w:rsid w:val="0007353E"/>
    <w:rsid w:val="00074B1B"/>
    <w:rsid w:val="00075279"/>
    <w:rsid w:val="0008002E"/>
    <w:rsid w:val="000900B1"/>
    <w:rsid w:val="00090E8B"/>
    <w:rsid w:val="0009360E"/>
    <w:rsid w:val="00094DDB"/>
    <w:rsid w:val="000A3B58"/>
    <w:rsid w:val="000A5E31"/>
    <w:rsid w:val="000B1876"/>
    <w:rsid w:val="000D426E"/>
    <w:rsid w:val="000D7F73"/>
    <w:rsid w:val="000E287A"/>
    <w:rsid w:val="000E691B"/>
    <w:rsid w:val="000F1F62"/>
    <w:rsid w:val="000F5F2D"/>
    <w:rsid w:val="000F5FB7"/>
    <w:rsid w:val="000F6A03"/>
    <w:rsid w:val="00102B4D"/>
    <w:rsid w:val="0010509D"/>
    <w:rsid w:val="00105E7D"/>
    <w:rsid w:val="0011277B"/>
    <w:rsid w:val="0011543C"/>
    <w:rsid w:val="00117D75"/>
    <w:rsid w:val="00120FCD"/>
    <w:rsid w:val="00121FFF"/>
    <w:rsid w:val="00122A90"/>
    <w:rsid w:val="00127016"/>
    <w:rsid w:val="00151A64"/>
    <w:rsid w:val="00155809"/>
    <w:rsid w:val="001579D0"/>
    <w:rsid w:val="00163006"/>
    <w:rsid w:val="001666D1"/>
    <w:rsid w:val="001671AC"/>
    <w:rsid w:val="00171147"/>
    <w:rsid w:val="001717CC"/>
    <w:rsid w:val="00177A7D"/>
    <w:rsid w:val="00177CA9"/>
    <w:rsid w:val="00186554"/>
    <w:rsid w:val="00190E5A"/>
    <w:rsid w:val="00195F57"/>
    <w:rsid w:val="001A041D"/>
    <w:rsid w:val="001A1997"/>
    <w:rsid w:val="001A1FA0"/>
    <w:rsid w:val="001A4F0A"/>
    <w:rsid w:val="001A547C"/>
    <w:rsid w:val="001A7A8B"/>
    <w:rsid w:val="001B3781"/>
    <w:rsid w:val="001B55BA"/>
    <w:rsid w:val="001C1D9B"/>
    <w:rsid w:val="001C37B9"/>
    <w:rsid w:val="001D1050"/>
    <w:rsid w:val="001D10C3"/>
    <w:rsid w:val="001D2C1B"/>
    <w:rsid w:val="001E40FB"/>
    <w:rsid w:val="001E5604"/>
    <w:rsid w:val="001F02DB"/>
    <w:rsid w:val="001F0AED"/>
    <w:rsid w:val="001F226D"/>
    <w:rsid w:val="0020043C"/>
    <w:rsid w:val="0020211C"/>
    <w:rsid w:val="00211D78"/>
    <w:rsid w:val="00213327"/>
    <w:rsid w:val="00217BE6"/>
    <w:rsid w:val="002222C1"/>
    <w:rsid w:val="00247E2D"/>
    <w:rsid w:val="00255C5C"/>
    <w:rsid w:val="0026414C"/>
    <w:rsid w:val="00265503"/>
    <w:rsid w:val="002855A3"/>
    <w:rsid w:val="00291420"/>
    <w:rsid w:val="002962F4"/>
    <w:rsid w:val="002A6133"/>
    <w:rsid w:val="002B036A"/>
    <w:rsid w:val="002B14D9"/>
    <w:rsid w:val="002C1746"/>
    <w:rsid w:val="002D001E"/>
    <w:rsid w:val="002D06AC"/>
    <w:rsid w:val="002D13CA"/>
    <w:rsid w:val="002D25E4"/>
    <w:rsid w:val="002D3CB0"/>
    <w:rsid w:val="002D5CBB"/>
    <w:rsid w:val="002D7F49"/>
    <w:rsid w:val="002F0691"/>
    <w:rsid w:val="002F0A5E"/>
    <w:rsid w:val="002F30AF"/>
    <w:rsid w:val="002F4BEF"/>
    <w:rsid w:val="002F56A2"/>
    <w:rsid w:val="00304827"/>
    <w:rsid w:val="00307A59"/>
    <w:rsid w:val="00307E8E"/>
    <w:rsid w:val="003160D7"/>
    <w:rsid w:val="00322509"/>
    <w:rsid w:val="00331E85"/>
    <w:rsid w:val="00336699"/>
    <w:rsid w:val="00341689"/>
    <w:rsid w:val="00342067"/>
    <w:rsid w:val="0034747F"/>
    <w:rsid w:val="003571B0"/>
    <w:rsid w:val="003605DE"/>
    <w:rsid w:val="00366BB5"/>
    <w:rsid w:val="00367B04"/>
    <w:rsid w:val="00374E92"/>
    <w:rsid w:val="00377EB0"/>
    <w:rsid w:val="00382EB3"/>
    <w:rsid w:val="003837BF"/>
    <w:rsid w:val="00386E76"/>
    <w:rsid w:val="00393151"/>
    <w:rsid w:val="0039392E"/>
    <w:rsid w:val="003A1990"/>
    <w:rsid w:val="003A26AA"/>
    <w:rsid w:val="003B11B2"/>
    <w:rsid w:val="003B2F3B"/>
    <w:rsid w:val="003B4759"/>
    <w:rsid w:val="003B51C2"/>
    <w:rsid w:val="003B5B8F"/>
    <w:rsid w:val="003C2F6B"/>
    <w:rsid w:val="003C752E"/>
    <w:rsid w:val="003E6F4C"/>
    <w:rsid w:val="0040389B"/>
    <w:rsid w:val="004050BB"/>
    <w:rsid w:val="0041226C"/>
    <w:rsid w:val="00412617"/>
    <w:rsid w:val="004152A9"/>
    <w:rsid w:val="00422EE6"/>
    <w:rsid w:val="00423264"/>
    <w:rsid w:val="00426BA5"/>
    <w:rsid w:val="00431FD0"/>
    <w:rsid w:val="004335E2"/>
    <w:rsid w:val="004353DE"/>
    <w:rsid w:val="004407F5"/>
    <w:rsid w:val="004441AF"/>
    <w:rsid w:val="00447F20"/>
    <w:rsid w:val="004510BD"/>
    <w:rsid w:val="00456ECA"/>
    <w:rsid w:val="00460997"/>
    <w:rsid w:val="00465DA5"/>
    <w:rsid w:val="00466C9B"/>
    <w:rsid w:val="004709A1"/>
    <w:rsid w:val="00474D0A"/>
    <w:rsid w:val="00475887"/>
    <w:rsid w:val="00476056"/>
    <w:rsid w:val="004763F3"/>
    <w:rsid w:val="00485DB6"/>
    <w:rsid w:val="00486E4D"/>
    <w:rsid w:val="00491703"/>
    <w:rsid w:val="00492C98"/>
    <w:rsid w:val="004A044D"/>
    <w:rsid w:val="004A1E14"/>
    <w:rsid w:val="004A55A5"/>
    <w:rsid w:val="004B2639"/>
    <w:rsid w:val="004B290B"/>
    <w:rsid w:val="004C1538"/>
    <w:rsid w:val="004C2162"/>
    <w:rsid w:val="004D1809"/>
    <w:rsid w:val="004D3AA1"/>
    <w:rsid w:val="004F690C"/>
    <w:rsid w:val="004F732F"/>
    <w:rsid w:val="005002CC"/>
    <w:rsid w:val="005003C5"/>
    <w:rsid w:val="0050235E"/>
    <w:rsid w:val="00503DC7"/>
    <w:rsid w:val="00516AC5"/>
    <w:rsid w:val="005212E7"/>
    <w:rsid w:val="00522A14"/>
    <w:rsid w:val="0052436D"/>
    <w:rsid w:val="005243BF"/>
    <w:rsid w:val="00532C74"/>
    <w:rsid w:val="00537446"/>
    <w:rsid w:val="005423EC"/>
    <w:rsid w:val="00552061"/>
    <w:rsid w:val="00553C3A"/>
    <w:rsid w:val="0056752A"/>
    <w:rsid w:val="005737B3"/>
    <w:rsid w:val="00577705"/>
    <w:rsid w:val="0057773F"/>
    <w:rsid w:val="0059110F"/>
    <w:rsid w:val="00591849"/>
    <w:rsid w:val="005B55EE"/>
    <w:rsid w:val="005C70FB"/>
    <w:rsid w:val="005D0B77"/>
    <w:rsid w:val="005F5AB2"/>
    <w:rsid w:val="006016FA"/>
    <w:rsid w:val="00602FC5"/>
    <w:rsid w:val="006063A7"/>
    <w:rsid w:val="00623877"/>
    <w:rsid w:val="00631131"/>
    <w:rsid w:val="0063534B"/>
    <w:rsid w:val="00637D9E"/>
    <w:rsid w:val="0064171A"/>
    <w:rsid w:val="006421E6"/>
    <w:rsid w:val="00643722"/>
    <w:rsid w:val="006506AC"/>
    <w:rsid w:val="006531A4"/>
    <w:rsid w:val="006627BE"/>
    <w:rsid w:val="006627FC"/>
    <w:rsid w:val="00672996"/>
    <w:rsid w:val="006755BC"/>
    <w:rsid w:val="006770D4"/>
    <w:rsid w:val="00680E3D"/>
    <w:rsid w:val="00687F0A"/>
    <w:rsid w:val="00691496"/>
    <w:rsid w:val="00692834"/>
    <w:rsid w:val="00696E0D"/>
    <w:rsid w:val="006B2B1E"/>
    <w:rsid w:val="006C1A93"/>
    <w:rsid w:val="006C426A"/>
    <w:rsid w:val="006D1187"/>
    <w:rsid w:val="006D5B06"/>
    <w:rsid w:val="006D6FD4"/>
    <w:rsid w:val="006F39E6"/>
    <w:rsid w:val="006F4660"/>
    <w:rsid w:val="006F79AF"/>
    <w:rsid w:val="007068EE"/>
    <w:rsid w:val="0071512E"/>
    <w:rsid w:val="00730F03"/>
    <w:rsid w:val="007419C3"/>
    <w:rsid w:val="00742665"/>
    <w:rsid w:val="0074610B"/>
    <w:rsid w:val="0074709B"/>
    <w:rsid w:val="00762221"/>
    <w:rsid w:val="00784513"/>
    <w:rsid w:val="00790FDC"/>
    <w:rsid w:val="00791893"/>
    <w:rsid w:val="00792CFF"/>
    <w:rsid w:val="00796B73"/>
    <w:rsid w:val="007A61EE"/>
    <w:rsid w:val="007A74F6"/>
    <w:rsid w:val="007B118D"/>
    <w:rsid w:val="007B15C1"/>
    <w:rsid w:val="007B25BE"/>
    <w:rsid w:val="007B545E"/>
    <w:rsid w:val="007C44F3"/>
    <w:rsid w:val="007D266F"/>
    <w:rsid w:val="007D61C2"/>
    <w:rsid w:val="007E0012"/>
    <w:rsid w:val="007E0C4D"/>
    <w:rsid w:val="007E4685"/>
    <w:rsid w:val="007F4C21"/>
    <w:rsid w:val="0080341E"/>
    <w:rsid w:val="00804E9E"/>
    <w:rsid w:val="008065DF"/>
    <w:rsid w:val="008101FA"/>
    <w:rsid w:val="008108AB"/>
    <w:rsid w:val="00814DF0"/>
    <w:rsid w:val="0082465B"/>
    <w:rsid w:val="008311D1"/>
    <w:rsid w:val="00835CC9"/>
    <w:rsid w:val="00842220"/>
    <w:rsid w:val="00844A9C"/>
    <w:rsid w:val="008477BF"/>
    <w:rsid w:val="008539DF"/>
    <w:rsid w:val="00856EE6"/>
    <w:rsid w:val="00870C9E"/>
    <w:rsid w:val="008775CA"/>
    <w:rsid w:val="00881D03"/>
    <w:rsid w:val="00884B2D"/>
    <w:rsid w:val="0088531B"/>
    <w:rsid w:val="00890290"/>
    <w:rsid w:val="00891FF7"/>
    <w:rsid w:val="00894643"/>
    <w:rsid w:val="008A48DF"/>
    <w:rsid w:val="008A52D7"/>
    <w:rsid w:val="008A5672"/>
    <w:rsid w:val="008B27B8"/>
    <w:rsid w:val="008B79CC"/>
    <w:rsid w:val="008C1BA9"/>
    <w:rsid w:val="008C49FB"/>
    <w:rsid w:val="008D1AC3"/>
    <w:rsid w:val="008D541E"/>
    <w:rsid w:val="008E5573"/>
    <w:rsid w:val="008F04DE"/>
    <w:rsid w:val="008F2AD8"/>
    <w:rsid w:val="008F4404"/>
    <w:rsid w:val="008F5A72"/>
    <w:rsid w:val="008F5C89"/>
    <w:rsid w:val="008F7A72"/>
    <w:rsid w:val="009011BB"/>
    <w:rsid w:val="00905AB5"/>
    <w:rsid w:val="00910BE0"/>
    <w:rsid w:val="00921C4F"/>
    <w:rsid w:val="00924A70"/>
    <w:rsid w:val="00950931"/>
    <w:rsid w:val="0095645B"/>
    <w:rsid w:val="009714F5"/>
    <w:rsid w:val="00971541"/>
    <w:rsid w:val="00976D44"/>
    <w:rsid w:val="009A634B"/>
    <w:rsid w:val="009B43F1"/>
    <w:rsid w:val="009C367B"/>
    <w:rsid w:val="009D3935"/>
    <w:rsid w:val="009E7D99"/>
    <w:rsid w:val="00A11EAF"/>
    <w:rsid w:val="00A1564A"/>
    <w:rsid w:val="00A22337"/>
    <w:rsid w:val="00A320C8"/>
    <w:rsid w:val="00A37BA0"/>
    <w:rsid w:val="00A41065"/>
    <w:rsid w:val="00A571CB"/>
    <w:rsid w:val="00A5740D"/>
    <w:rsid w:val="00A64ACC"/>
    <w:rsid w:val="00A6605C"/>
    <w:rsid w:val="00A72347"/>
    <w:rsid w:val="00A72CE0"/>
    <w:rsid w:val="00A72F15"/>
    <w:rsid w:val="00A767D7"/>
    <w:rsid w:val="00A84514"/>
    <w:rsid w:val="00A873A4"/>
    <w:rsid w:val="00A91E3C"/>
    <w:rsid w:val="00AA0024"/>
    <w:rsid w:val="00AA0E22"/>
    <w:rsid w:val="00AA64CD"/>
    <w:rsid w:val="00AB0B89"/>
    <w:rsid w:val="00AB5C52"/>
    <w:rsid w:val="00AB637B"/>
    <w:rsid w:val="00AB706A"/>
    <w:rsid w:val="00AD04C6"/>
    <w:rsid w:val="00AD0A3A"/>
    <w:rsid w:val="00AE51C4"/>
    <w:rsid w:val="00AE5D36"/>
    <w:rsid w:val="00AE7A2C"/>
    <w:rsid w:val="00AF18EF"/>
    <w:rsid w:val="00AF4B4B"/>
    <w:rsid w:val="00B05EA4"/>
    <w:rsid w:val="00B1271A"/>
    <w:rsid w:val="00B2475E"/>
    <w:rsid w:val="00B35A5D"/>
    <w:rsid w:val="00B41519"/>
    <w:rsid w:val="00B47116"/>
    <w:rsid w:val="00B4743A"/>
    <w:rsid w:val="00B51FD8"/>
    <w:rsid w:val="00B5283C"/>
    <w:rsid w:val="00B5511F"/>
    <w:rsid w:val="00B64675"/>
    <w:rsid w:val="00B65EBF"/>
    <w:rsid w:val="00B662E0"/>
    <w:rsid w:val="00B6701A"/>
    <w:rsid w:val="00B70DB5"/>
    <w:rsid w:val="00B71E25"/>
    <w:rsid w:val="00B73BA4"/>
    <w:rsid w:val="00B75850"/>
    <w:rsid w:val="00B80663"/>
    <w:rsid w:val="00B8190A"/>
    <w:rsid w:val="00B84AD1"/>
    <w:rsid w:val="00B87879"/>
    <w:rsid w:val="00B92BD0"/>
    <w:rsid w:val="00B93029"/>
    <w:rsid w:val="00B93D05"/>
    <w:rsid w:val="00B9498D"/>
    <w:rsid w:val="00BA1841"/>
    <w:rsid w:val="00BA2D28"/>
    <w:rsid w:val="00BA6F7D"/>
    <w:rsid w:val="00BC1EF7"/>
    <w:rsid w:val="00BC4EF0"/>
    <w:rsid w:val="00BD03BB"/>
    <w:rsid w:val="00BD79F5"/>
    <w:rsid w:val="00BE11B9"/>
    <w:rsid w:val="00BE5E16"/>
    <w:rsid w:val="00BF14DF"/>
    <w:rsid w:val="00BF2AAA"/>
    <w:rsid w:val="00BF742A"/>
    <w:rsid w:val="00C01049"/>
    <w:rsid w:val="00C17053"/>
    <w:rsid w:val="00C40437"/>
    <w:rsid w:val="00C41ABB"/>
    <w:rsid w:val="00C53963"/>
    <w:rsid w:val="00C54372"/>
    <w:rsid w:val="00C80182"/>
    <w:rsid w:val="00C83B58"/>
    <w:rsid w:val="00CB32AF"/>
    <w:rsid w:val="00CC4777"/>
    <w:rsid w:val="00CC7B66"/>
    <w:rsid w:val="00CD4A62"/>
    <w:rsid w:val="00CD6EE8"/>
    <w:rsid w:val="00CE0E2B"/>
    <w:rsid w:val="00CE1B16"/>
    <w:rsid w:val="00CF03F1"/>
    <w:rsid w:val="00CF2D8D"/>
    <w:rsid w:val="00CF3CC9"/>
    <w:rsid w:val="00D05E97"/>
    <w:rsid w:val="00D06C26"/>
    <w:rsid w:val="00D07B6C"/>
    <w:rsid w:val="00D1109C"/>
    <w:rsid w:val="00D155FA"/>
    <w:rsid w:val="00D160C6"/>
    <w:rsid w:val="00D255D9"/>
    <w:rsid w:val="00D27CB5"/>
    <w:rsid w:val="00D345CE"/>
    <w:rsid w:val="00D4564C"/>
    <w:rsid w:val="00D5076D"/>
    <w:rsid w:val="00D51E91"/>
    <w:rsid w:val="00D57D8F"/>
    <w:rsid w:val="00D6043C"/>
    <w:rsid w:val="00D62C1D"/>
    <w:rsid w:val="00D66D55"/>
    <w:rsid w:val="00D67157"/>
    <w:rsid w:val="00D72ADB"/>
    <w:rsid w:val="00D74C0C"/>
    <w:rsid w:val="00D77692"/>
    <w:rsid w:val="00D8038C"/>
    <w:rsid w:val="00D803F9"/>
    <w:rsid w:val="00D81DCE"/>
    <w:rsid w:val="00D864B6"/>
    <w:rsid w:val="00DA1E7C"/>
    <w:rsid w:val="00DA3E27"/>
    <w:rsid w:val="00DA73A1"/>
    <w:rsid w:val="00DB06E1"/>
    <w:rsid w:val="00DB7791"/>
    <w:rsid w:val="00DC3633"/>
    <w:rsid w:val="00DD0DAD"/>
    <w:rsid w:val="00DD12E1"/>
    <w:rsid w:val="00DD252F"/>
    <w:rsid w:val="00DE28DE"/>
    <w:rsid w:val="00DE3A0A"/>
    <w:rsid w:val="00DF52DB"/>
    <w:rsid w:val="00E112E9"/>
    <w:rsid w:val="00E11378"/>
    <w:rsid w:val="00E167B3"/>
    <w:rsid w:val="00E178D8"/>
    <w:rsid w:val="00E322C4"/>
    <w:rsid w:val="00E32A74"/>
    <w:rsid w:val="00E34779"/>
    <w:rsid w:val="00E35674"/>
    <w:rsid w:val="00E42DF0"/>
    <w:rsid w:val="00E4509D"/>
    <w:rsid w:val="00E570A2"/>
    <w:rsid w:val="00E775DC"/>
    <w:rsid w:val="00E80720"/>
    <w:rsid w:val="00E85EDB"/>
    <w:rsid w:val="00E909DF"/>
    <w:rsid w:val="00E90E78"/>
    <w:rsid w:val="00E934C2"/>
    <w:rsid w:val="00E95FE5"/>
    <w:rsid w:val="00E96C83"/>
    <w:rsid w:val="00EA1255"/>
    <w:rsid w:val="00EA68DC"/>
    <w:rsid w:val="00ED0B2C"/>
    <w:rsid w:val="00ED5920"/>
    <w:rsid w:val="00ED5F0C"/>
    <w:rsid w:val="00EE4377"/>
    <w:rsid w:val="00EF03A0"/>
    <w:rsid w:val="00EF3BF2"/>
    <w:rsid w:val="00EF5FDF"/>
    <w:rsid w:val="00EF7E70"/>
    <w:rsid w:val="00F00E69"/>
    <w:rsid w:val="00F13052"/>
    <w:rsid w:val="00F16B50"/>
    <w:rsid w:val="00F173F5"/>
    <w:rsid w:val="00F22433"/>
    <w:rsid w:val="00F235B4"/>
    <w:rsid w:val="00F35599"/>
    <w:rsid w:val="00F5395C"/>
    <w:rsid w:val="00F54E1C"/>
    <w:rsid w:val="00F55E2A"/>
    <w:rsid w:val="00F57442"/>
    <w:rsid w:val="00F60134"/>
    <w:rsid w:val="00F64251"/>
    <w:rsid w:val="00F65E46"/>
    <w:rsid w:val="00F72436"/>
    <w:rsid w:val="00F74B45"/>
    <w:rsid w:val="00F75A2B"/>
    <w:rsid w:val="00F75F3A"/>
    <w:rsid w:val="00F764DF"/>
    <w:rsid w:val="00F76D99"/>
    <w:rsid w:val="00F808F2"/>
    <w:rsid w:val="00F81CE6"/>
    <w:rsid w:val="00F83EA2"/>
    <w:rsid w:val="00F85A3C"/>
    <w:rsid w:val="00F868F4"/>
    <w:rsid w:val="00FA1083"/>
    <w:rsid w:val="00FB1EE2"/>
    <w:rsid w:val="00FB5B3F"/>
    <w:rsid w:val="00FB5DBD"/>
    <w:rsid w:val="00FC08F1"/>
    <w:rsid w:val="00FE05D4"/>
    <w:rsid w:val="00FE3D93"/>
    <w:rsid w:val="00FE46F2"/>
    <w:rsid w:val="00FE796E"/>
    <w:rsid w:val="00FF185E"/>
    <w:rsid w:val="00FF3F67"/>
    <w:rsid w:val="05019368"/>
    <w:rsid w:val="14A25A64"/>
    <w:rsid w:val="23117D12"/>
    <w:rsid w:val="249B75CE"/>
    <w:rsid w:val="3263467F"/>
    <w:rsid w:val="36937468"/>
    <w:rsid w:val="3701861F"/>
    <w:rsid w:val="3798E1D0"/>
    <w:rsid w:val="3971D420"/>
    <w:rsid w:val="3DB9C212"/>
    <w:rsid w:val="41A13D02"/>
    <w:rsid w:val="43C6E0CA"/>
    <w:rsid w:val="43ED5CAF"/>
    <w:rsid w:val="483E98ED"/>
    <w:rsid w:val="4CE378F7"/>
    <w:rsid w:val="4DD9E7A7"/>
    <w:rsid w:val="52BB7AD1"/>
    <w:rsid w:val="5580C27B"/>
    <w:rsid w:val="5ABC8E98"/>
    <w:rsid w:val="5C38FE6E"/>
    <w:rsid w:val="60120B0A"/>
    <w:rsid w:val="67F06C54"/>
    <w:rsid w:val="6B967070"/>
    <w:rsid w:val="7C31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B973"/>
  <w15:docId w15:val="{DE27B633-1110-452C-8869-5C5BA95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sz w:val="32"/>
      <w:szCs w:val="32"/>
    </w:rPr>
  </w:style>
  <w:style w:type="paragraph" w:styleId="Otsikko2">
    <w:name w:val="heading 2"/>
    <w:basedOn w:val="Normaali"/>
    <w:uiPriority w:val="9"/>
    <w:unhideWhenUsed/>
    <w:qFormat/>
    <w:pPr>
      <w:spacing w:before="47"/>
      <w:ind w:left="11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Otsikko3">
    <w:name w:val="heading 3"/>
    <w:basedOn w:val="Normaali"/>
    <w:uiPriority w:val="9"/>
    <w:unhideWhenUsed/>
    <w:qFormat/>
    <w:pPr>
      <w:ind w:left="112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Otsikko4">
    <w:name w:val="heading 4"/>
    <w:basedOn w:val="Normaali"/>
    <w:uiPriority w:val="9"/>
    <w:unhideWhenUsed/>
    <w:qFormat/>
    <w:pPr>
      <w:spacing w:before="1"/>
      <w:ind w:left="112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uiPriority w:val="39"/>
    <w:qFormat/>
    <w:pPr>
      <w:spacing w:before="31"/>
      <w:ind w:left="112"/>
    </w:pPr>
  </w:style>
  <w:style w:type="paragraph" w:styleId="Sisluet2">
    <w:name w:val="toc 2"/>
    <w:basedOn w:val="Normaali"/>
    <w:uiPriority w:val="39"/>
    <w:qFormat/>
    <w:pPr>
      <w:spacing w:before="120"/>
      <w:ind w:left="334"/>
    </w:pPr>
  </w:style>
  <w:style w:type="paragraph" w:styleId="Sisluet3">
    <w:name w:val="toc 3"/>
    <w:basedOn w:val="Normaali"/>
    <w:uiPriority w:val="39"/>
    <w:qFormat/>
    <w:pPr>
      <w:spacing w:before="121"/>
      <w:ind w:left="552"/>
    </w:pPr>
  </w:style>
  <w:style w:type="paragraph" w:styleId="Leipteksti">
    <w:name w:val="Body Text"/>
    <w:basedOn w:val="Normaali"/>
    <w:uiPriority w:val="1"/>
    <w:qFormat/>
    <w:pPr>
      <w:ind w:left="112"/>
    </w:pPr>
  </w:style>
  <w:style w:type="paragraph" w:styleId="Luettelokappale">
    <w:name w:val="List Paragraph"/>
    <w:basedOn w:val="Normaali"/>
    <w:uiPriority w:val="34"/>
    <w:qFormat/>
    <w:pPr>
      <w:ind w:left="230" w:hanging="118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AB706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706A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F75A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BE5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E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ivli">
    <w:name w:val="No Spacing"/>
    <w:link w:val="EivliChar"/>
    <w:uiPriority w:val="1"/>
    <w:qFormat/>
    <w:rsid w:val="00CB32AF"/>
    <w:pPr>
      <w:widowControl/>
      <w:autoSpaceDE/>
      <w:autoSpaceDN/>
    </w:pPr>
    <w:rPr>
      <w:rFonts w:eastAsiaTheme="minorEastAsia"/>
      <w:lang w:val="fi-FI"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32AF"/>
    <w:rPr>
      <w:rFonts w:eastAsiaTheme="minorEastAsia"/>
      <w:lang w:val="fi-FI"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Calibri" w:eastAsia="Calibri" w:hAnsi="Calibri" w:cs="Calibri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Voimakas">
    <w:name w:val="Strong"/>
    <w:basedOn w:val="Kappaleenoletusfontti"/>
    <w:uiPriority w:val="22"/>
    <w:qFormat/>
    <w:rsid w:val="00F83EA2"/>
    <w:rPr>
      <w:b/>
      <w:bCs/>
    </w:rPr>
  </w:style>
  <w:style w:type="character" w:customStyle="1" w:styleId="cf01">
    <w:name w:val="cf01"/>
    <w:basedOn w:val="Kappaleenoletusfontti"/>
    <w:rsid w:val="005911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961E32FE9564479F0527332C4AA10A" ma:contentTypeVersion="4" ma:contentTypeDescription="Luo uusi asiakirja." ma:contentTypeScope="" ma:versionID="752999348156be7ecd30adfc85385c32">
  <xsd:schema xmlns:xsd="http://www.w3.org/2001/XMLSchema" xmlns:xs="http://www.w3.org/2001/XMLSchema" xmlns:p="http://schemas.microsoft.com/office/2006/metadata/properties" xmlns:ns2="b1753244-2a19-4f09-9216-2a6b777fb90f" xmlns:ns3="558e921b-3747-4481-ae14-6ff189be3c93" targetNamespace="http://schemas.microsoft.com/office/2006/metadata/properties" ma:root="true" ma:fieldsID="dea0d63783bcb9a870f066b656597f19" ns2:_="" ns3:_="">
    <xsd:import namespace="b1753244-2a19-4f09-9216-2a6b777fb90f"/>
    <xsd:import namespace="558e921b-3747-4481-ae14-6ff189be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3244-2a19-4f09-9216-2a6b777fb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e921b-3747-4481-ae14-6ff189be3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C9722-CD57-4BF4-8C25-52DD96CE4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3244-2a19-4f09-9216-2a6b777fb90f"/>
    <ds:schemaRef ds:uri="558e921b-3747-4481-ae14-6ff189be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00085-03B3-4B2D-A640-7957A915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1077A-C7E4-4800-A90C-9184C764C2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1690</Words>
  <Characters>13696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Reilun Kilpailun Ohjelma</vt:lpstr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Reilun Kilpailun Ohjelma</dc:title>
  <dc:subject>Suomen aikuisurheiluliitto ry</dc:subject>
  <dc:creator>Susanna Sokka</dc:creator>
  <cp:lastModifiedBy>Oki Vuonoranta</cp:lastModifiedBy>
  <cp:revision>3</cp:revision>
  <dcterms:created xsi:type="dcterms:W3CDTF">2023-04-12T13:01:00Z</dcterms:created>
  <dcterms:modified xsi:type="dcterms:W3CDTF">2023-05-17T06:26:00Z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Office 365:lle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0x01010070961E32FE9564479F0527332C4AA10A</vt:lpwstr>
  </property>
</Properties>
</file>